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XSpec="center" w:tblpY="69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5833"/>
        <w:gridCol w:w="1113"/>
        <w:gridCol w:w="1182"/>
      </w:tblGrid>
      <w:tr w:rsidR="006E1E2E" w:rsidRPr="00B4504F" w14:paraId="394547D4" w14:textId="77777777" w:rsidTr="006E1E2E">
        <w:trPr>
          <w:trHeight w:val="325"/>
        </w:trPr>
        <w:tc>
          <w:tcPr>
            <w:tcW w:w="1406" w:type="dxa"/>
            <w:vMerge w:val="restart"/>
          </w:tcPr>
          <w:p w14:paraId="30E98BCA" w14:textId="77777777" w:rsidR="006E1E2E" w:rsidRPr="00B4504F" w:rsidRDefault="006E1E2E" w:rsidP="006E1E2E">
            <w:pPr>
              <w:pStyle w:val="TableParagraph"/>
              <w:spacing w:before="4"/>
              <w:ind w:left="0"/>
              <w:rPr>
                <w:sz w:val="4"/>
              </w:rPr>
            </w:pPr>
            <w:bookmarkStart w:id="0" w:name="_Hlk81492840"/>
            <w:bookmarkStart w:id="1" w:name="_Hlk81485254"/>
            <w:bookmarkStart w:id="2" w:name="_Hlk81485646"/>
          </w:p>
          <w:p w14:paraId="0AA487F9" w14:textId="77777777" w:rsidR="006E1E2E" w:rsidRPr="00B4504F" w:rsidRDefault="006E1E2E" w:rsidP="006E1E2E">
            <w:pPr>
              <w:pStyle w:val="TableParagraph"/>
              <w:spacing w:before="0"/>
              <w:ind w:left="83"/>
              <w:rPr>
                <w:sz w:val="20"/>
              </w:rPr>
            </w:pPr>
            <w:r w:rsidRPr="00B4504F">
              <w:rPr>
                <w:noProof/>
                <w:sz w:val="20"/>
              </w:rPr>
              <w:drawing>
                <wp:inline distT="0" distB="0" distL="0" distR="0" wp14:anchorId="793C9714" wp14:editId="247CDB98">
                  <wp:extent cx="809625" cy="8096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c>
          <w:tcPr>
            <w:tcW w:w="5833" w:type="dxa"/>
            <w:vMerge w:val="restart"/>
            <w:tcBorders>
              <w:bottom w:val="single" w:sz="4" w:space="0" w:color="000000"/>
            </w:tcBorders>
          </w:tcPr>
          <w:p w14:paraId="650108C9" w14:textId="77777777" w:rsidR="006E1E2E" w:rsidRPr="00B4504F" w:rsidRDefault="006E1E2E" w:rsidP="006E1E2E">
            <w:pPr>
              <w:pStyle w:val="TableParagraph"/>
              <w:spacing w:before="6"/>
              <w:ind w:left="990" w:right="978"/>
              <w:jc w:val="center"/>
              <w:rPr>
                <w:b/>
              </w:rPr>
            </w:pPr>
            <w:r w:rsidRPr="00B4504F">
              <w:rPr>
                <w:b/>
              </w:rPr>
              <w:t>T.C.</w:t>
            </w:r>
          </w:p>
          <w:p w14:paraId="73BB0319" w14:textId="77777777" w:rsidR="006E1E2E" w:rsidRPr="00B4504F" w:rsidRDefault="006E1E2E" w:rsidP="006E1E2E">
            <w:pPr>
              <w:pStyle w:val="TableParagraph"/>
              <w:spacing w:before="2" w:line="252" w:lineRule="exact"/>
              <w:ind w:left="990" w:right="979"/>
              <w:jc w:val="center"/>
              <w:rPr>
                <w:b/>
              </w:rPr>
            </w:pPr>
            <w:r w:rsidRPr="00B4504F">
              <w:rPr>
                <w:b/>
              </w:rPr>
              <w:t>GİRESUN ÜNİVERSİTESİ</w:t>
            </w:r>
          </w:p>
          <w:p w14:paraId="6872CE7D" w14:textId="77777777" w:rsidR="006E1E2E" w:rsidRPr="00B4504F" w:rsidRDefault="006E1E2E" w:rsidP="006E1E2E">
            <w:pPr>
              <w:pStyle w:val="TableParagraph"/>
              <w:spacing w:before="0" w:line="242" w:lineRule="exact"/>
              <w:ind w:left="990" w:right="980"/>
              <w:jc w:val="center"/>
              <w:rPr>
                <w:b/>
                <w:color w:val="FF0000"/>
              </w:rPr>
            </w:pPr>
            <w:bookmarkStart w:id="3" w:name="_Hlk81484716"/>
            <w:r w:rsidRPr="00B4504F">
              <w:rPr>
                <w:b/>
                <w:color w:val="FF0000"/>
              </w:rPr>
              <w:t>(BURAYA BİRİM ADI YAZILACAK)</w:t>
            </w:r>
            <w:bookmarkEnd w:id="3"/>
          </w:p>
        </w:tc>
        <w:tc>
          <w:tcPr>
            <w:tcW w:w="1113" w:type="dxa"/>
          </w:tcPr>
          <w:p w14:paraId="17688DB8" w14:textId="77777777" w:rsidR="006E1E2E" w:rsidRPr="00B4504F" w:rsidRDefault="006E1E2E" w:rsidP="006E1E2E">
            <w:pPr>
              <w:pStyle w:val="TableParagraph"/>
              <w:rPr>
                <w:sz w:val="16"/>
              </w:rPr>
            </w:pPr>
            <w:r w:rsidRPr="00B4504F">
              <w:rPr>
                <w:sz w:val="16"/>
              </w:rPr>
              <w:t>Belge No</w:t>
            </w:r>
          </w:p>
        </w:tc>
        <w:tc>
          <w:tcPr>
            <w:tcW w:w="1182" w:type="dxa"/>
          </w:tcPr>
          <w:p w14:paraId="21118C6F" w14:textId="77777777" w:rsidR="006E1E2E" w:rsidRPr="00B4504F" w:rsidRDefault="006E1E2E" w:rsidP="006E1E2E">
            <w:pPr>
              <w:pStyle w:val="TableParagraph"/>
              <w:rPr>
                <w:sz w:val="16"/>
              </w:rPr>
            </w:pPr>
            <w:r w:rsidRPr="00B4504F">
              <w:rPr>
                <w:sz w:val="16"/>
              </w:rPr>
              <w:t>İSGTAL-21</w:t>
            </w:r>
          </w:p>
        </w:tc>
      </w:tr>
      <w:tr w:rsidR="006E1E2E" w:rsidRPr="00B4504F" w14:paraId="3EC4725C" w14:textId="77777777" w:rsidTr="006E1E2E">
        <w:trPr>
          <w:trHeight w:val="325"/>
        </w:trPr>
        <w:tc>
          <w:tcPr>
            <w:tcW w:w="1406" w:type="dxa"/>
            <w:vMerge/>
            <w:tcBorders>
              <w:top w:val="nil"/>
            </w:tcBorders>
          </w:tcPr>
          <w:p w14:paraId="31E17120" w14:textId="77777777" w:rsidR="006E1E2E" w:rsidRPr="00B4504F" w:rsidRDefault="006E1E2E" w:rsidP="006E1E2E">
            <w:pPr>
              <w:rPr>
                <w:sz w:val="2"/>
                <w:szCs w:val="2"/>
              </w:rPr>
            </w:pPr>
          </w:p>
        </w:tc>
        <w:tc>
          <w:tcPr>
            <w:tcW w:w="5833" w:type="dxa"/>
            <w:vMerge/>
            <w:tcBorders>
              <w:top w:val="nil"/>
              <w:bottom w:val="single" w:sz="4" w:space="0" w:color="000000"/>
            </w:tcBorders>
          </w:tcPr>
          <w:p w14:paraId="30BD9BB0" w14:textId="77777777" w:rsidR="006E1E2E" w:rsidRPr="00B4504F" w:rsidRDefault="006E1E2E" w:rsidP="006E1E2E">
            <w:pPr>
              <w:rPr>
                <w:sz w:val="2"/>
                <w:szCs w:val="2"/>
              </w:rPr>
            </w:pPr>
          </w:p>
        </w:tc>
        <w:tc>
          <w:tcPr>
            <w:tcW w:w="1113" w:type="dxa"/>
          </w:tcPr>
          <w:p w14:paraId="750A7837" w14:textId="77777777" w:rsidR="006E1E2E" w:rsidRPr="00B4504F" w:rsidRDefault="006E1E2E" w:rsidP="006E1E2E">
            <w:pPr>
              <w:pStyle w:val="TableParagraph"/>
              <w:rPr>
                <w:sz w:val="16"/>
              </w:rPr>
            </w:pPr>
            <w:r w:rsidRPr="00B4504F">
              <w:rPr>
                <w:sz w:val="16"/>
              </w:rPr>
              <w:t>Yayın No</w:t>
            </w:r>
          </w:p>
        </w:tc>
        <w:tc>
          <w:tcPr>
            <w:tcW w:w="1182" w:type="dxa"/>
          </w:tcPr>
          <w:p w14:paraId="2DB2C88C" w14:textId="6D186F3E" w:rsidR="006E1E2E" w:rsidRPr="00B4504F" w:rsidRDefault="006E1E2E" w:rsidP="006E1E2E">
            <w:pPr>
              <w:pStyle w:val="TableParagraph"/>
              <w:rPr>
                <w:sz w:val="16"/>
              </w:rPr>
            </w:pPr>
            <w:r w:rsidRPr="00B4504F">
              <w:rPr>
                <w:sz w:val="16"/>
              </w:rPr>
              <w:t>0</w:t>
            </w:r>
            <w:r w:rsidR="005764B7" w:rsidRPr="00B4504F">
              <w:rPr>
                <w:sz w:val="16"/>
              </w:rPr>
              <w:t>3</w:t>
            </w:r>
          </w:p>
        </w:tc>
      </w:tr>
      <w:tr w:rsidR="006E1E2E" w:rsidRPr="00B4504F" w14:paraId="7260C9B4" w14:textId="77777777" w:rsidTr="006E1E2E">
        <w:trPr>
          <w:trHeight w:val="94"/>
        </w:trPr>
        <w:tc>
          <w:tcPr>
            <w:tcW w:w="1406" w:type="dxa"/>
            <w:vMerge/>
            <w:tcBorders>
              <w:top w:val="nil"/>
            </w:tcBorders>
          </w:tcPr>
          <w:p w14:paraId="1164028D" w14:textId="77777777" w:rsidR="006E1E2E" w:rsidRPr="00B4504F" w:rsidRDefault="006E1E2E" w:rsidP="006E1E2E">
            <w:pPr>
              <w:rPr>
                <w:sz w:val="2"/>
                <w:szCs w:val="2"/>
              </w:rPr>
            </w:pPr>
          </w:p>
        </w:tc>
        <w:tc>
          <w:tcPr>
            <w:tcW w:w="5833" w:type="dxa"/>
            <w:vMerge/>
            <w:tcBorders>
              <w:top w:val="nil"/>
              <w:bottom w:val="single" w:sz="4" w:space="0" w:color="000000"/>
            </w:tcBorders>
          </w:tcPr>
          <w:p w14:paraId="44C28781" w14:textId="77777777" w:rsidR="006E1E2E" w:rsidRPr="00B4504F" w:rsidRDefault="006E1E2E" w:rsidP="006E1E2E">
            <w:pPr>
              <w:rPr>
                <w:sz w:val="2"/>
                <w:szCs w:val="2"/>
              </w:rPr>
            </w:pPr>
          </w:p>
        </w:tc>
        <w:tc>
          <w:tcPr>
            <w:tcW w:w="1113" w:type="dxa"/>
            <w:vMerge w:val="restart"/>
          </w:tcPr>
          <w:p w14:paraId="75D5471D" w14:textId="77777777" w:rsidR="006E1E2E" w:rsidRPr="00B4504F" w:rsidRDefault="006E1E2E" w:rsidP="006E1E2E">
            <w:pPr>
              <w:pStyle w:val="TableParagraph"/>
              <w:rPr>
                <w:sz w:val="16"/>
              </w:rPr>
            </w:pPr>
            <w:r w:rsidRPr="00B4504F">
              <w:rPr>
                <w:sz w:val="16"/>
              </w:rPr>
              <w:t>Yayın Tarihi</w:t>
            </w:r>
          </w:p>
        </w:tc>
        <w:tc>
          <w:tcPr>
            <w:tcW w:w="1182" w:type="dxa"/>
            <w:vMerge w:val="restart"/>
          </w:tcPr>
          <w:p w14:paraId="121608EB" w14:textId="77777777" w:rsidR="006E1E2E" w:rsidRPr="00B4504F" w:rsidRDefault="006E1E2E" w:rsidP="006E1E2E">
            <w:pPr>
              <w:pStyle w:val="TableParagraph"/>
              <w:rPr>
                <w:sz w:val="16"/>
              </w:rPr>
            </w:pPr>
            <w:r w:rsidRPr="00B4504F">
              <w:rPr>
                <w:sz w:val="16"/>
              </w:rPr>
              <w:t>02/09/2021</w:t>
            </w:r>
          </w:p>
        </w:tc>
      </w:tr>
      <w:tr w:rsidR="006E1E2E" w:rsidRPr="00B4504F" w14:paraId="4398A150" w14:textId="77777777" w:rsidTr="006E1E2E">
        <w:trPr>
          <w:trHeight w:val="216"/>
        </w:trPr>
        <w:tc>
          <w:tcPr>
            <w:tcW w:w="1406" w:type="dxa"/>
            <w:vMerge/>
            <w:tcBorders>
              <w:top w:val="nil"/>
            </w:tcBorders>
          </w:tcPr>
          <w:p w14:paraId="0626F049" w14:textId="77777777" w:rsidR="006E1E2E" w:rsidRPr="00B4504F" w:rsidRDefault="006E1E2E" w:rsidP="006E1E2E">
            <w:pPr>
              <w:rPr>
                <w:sz w:val="2"/>
                <w:szCs w:val="2"/>
              </w:rPr>
            </w:pPr>
          </w:p>
        </w:tc>
        <w:tc>
          <w:tcPr>
            <w:tcW w:w="5833" w:type="dxa"/>
            <w:vMerge w:val="restart"/>
            <w:tcBorders>
              <w:top w:val="single" w:sz="4" w:space="0" w:color="000000"/>
            </w:tcBorders>
          </w:tcPr>
          <w:p w14:paraId="1EDCD798" w14:textId="77777777" w:rsidR="006E1E2E" w:rsidRPr="004617D1" w:rsidRDefault="006E1E2E" w:rsidP="006E1E2E">
            <w:pPr>
              <w:pStyle w:val="TableParagraph"/>
              <w:spacing w:before="193"/>
              <w:ind w:left="355"/>
              <w:rPr>
                <w:b/>
              </w:rPr>
            </w:pPr>
            <w:r w:rsidRPr="004617D1">
              <w:rPr>
                <w:b/>
              </w:rPr>
              <w:t>KAZAN İŞLETME VE BAKIM TALİMATLARI</w:t>
            </w:r>
          </w:p>
        </w:tc>
        <w:tc>
          <w:tcPr>
            <w:tcW w:w="1113" w:type="dxa"/>
            <w:vMerge/>
            <w:tcBorders>
              <w:top w:val="nil"/>
            </w:tcBorders>
          </w:tcPr>
          <w:p w14:paraId="1947A91B" w14:textId="77777777" w:rsidR="006E1E2E" w:rsidRPr="00B4504F" w:rsidRDefault="006E1E2E" w:rsidP="006E1E2E">
            <w:pPr>
              <w:rPr>
                <w:sz w:val="2"/>
                <w:szCs w:val="2"/>
              </w:rPr>
            </w:pPr>
          </w:p>
        </w:tc>
        <w:tc>
          <w:tcPr>
            <w:tcW w:w="1182" w:type="dxa"/>
            <w:vMerge/>
            <w:tcBorders>
              <w:top w:val="nil"/>
            </w:tcBorders>
          </w:tcPr>
          <w:p w14:paraId="6D2F1DD7" w14:textId="77777777" w:rsidR="006E1E2E" w:rsidRPr="00B4504F" w:rsidRDefault="006E1E2E" w:rsidP="006E1E2E">
            <w:pPr>
              <w:rPr>
                <w:sz w:val="2"/>
                <w:szCs w:val="2"/>
              </w:rPr>
            </w:pPr>
          </w:p>
        </w:tc>
      </w:tr>
      <w:tr w:rsidR="006E1E2E" w:rsidRPr="00B4504F" w14:paraId="4FDD5617" w14:textId="77777777" w:rsidTr="006E1E2E">
        <w:trPr>
          <w:trHeight w:val="326"/>
        </w:trPr>
        <w:tc>
          <w:tcPr>
            <w:tcW w:w="1406" w:type="dxa"/>
            <w:vMerge/>
            <w:tcBorders>
              <w:top w:val="nil"/>
            </w:tcBorders>
          </w:tcPr>
          <w:p w14:paraId="51715C98" w14:textId="77777777" w:rsidR="006E1E2E" w:rsidRPr="00B4504F" w:rsidRDefault="006E1E2E" w:rsidP="006E1E2E">
            <w:pPr>
              <w:rPr>
                <w:sz w:val="2"/>
                <w:szCs w:val="2"/>
              </w:rPr>
            </w:pPr>
          </w:p>
        </w:tc>
        <w:tc>
          <w:tcPr>
            <w:tcW w:w="5833" w:type="dxa"/>
            <w:vMerge/>
            <w:tcBorders>
              <w:top w:val="nil"/>
            </w:tcBorders>
          </w:tcPr>
          <w:p w14:paraId="04FA0798" w14:textId="77777777" w:rsidR="006E1E2E" w:rsidRPr="00B4504F" w:rsidRDefault="006E1E2E" w:rsidP="006E1E2E">
            <w:pPr>
              <w:rPr>
                <w:sz w:val="2"/>
                <w:szCs w:val="2"/>
              </w:rPr>
            </w:pPr>
          </w:p>
        </w:tc>
        <w:tc>
          <w:tcPr>
            <w:tcW w:w="1113" w:type="dxa"/>
          </w:tcPr>
          <w:p w14:paraId="0701F391" w14:textId="77777777" w:rsidR="006E1E2E" w:rsidRPr="00B4504F" w:rsidRDefault="006E1E2E" w:rsidP="006E1E2E">
            <w:pPr>
              <w:pStyle w:val="TableParagraph"/>
              <w:spacing w:before="68"/>
              <w:rPr>
                <w:sz w:val="16"/>
              </w:rPr>
            </w:pPr>
            <w:r w:rsidRPr="00B4504F">
              <w:rPr>
                <w:sz w:val="16"/>
              </w:rPr>
              <w:t>Kurum Kodu</w:t>
            </w:r>
          </w:p>
        </w:tc>
        <w:tc>
          <w:tcPr>
            <w:tcW w:w="1182" w:type="dxa"/>
          </w:tcPr>
          <w:p w14:paraId="70E9AEA1" w14:textId="77777777" w:rsidR="006E1E2E" w:rsidRPr="00B4504F" w:rsidRDefault="006E1E2E" w:rsidP="006E1E2E">
            <w:pPr>
              <w:pStyle w:val="TableParagraph"/>
              <w:spacing w:before="0"/>
              <w:ind w:left="0"/>
            </w:pPr>
          </w:p>
        </w:tc>
      </w:tr>
      <w:bookmarkEnd w:id="0"/>
    </w:tbl>
    <w:p w14:paraId="71CDA927" w14:textId="77777777" w:rsidR="000054A6" w:rsidRPr="00B4504F" w:rsidRDefault="000054A6" w:rsidP="004617D1">
      <w:pPr>
        <w:pStyle w:val="GvdeMetni"/>
        <w:spacing w:before="1"/>
        <w:rPr>
          <w:sz w:val="15"/>
        </w:rPr>
      </w:pPr>
    </w:p>
    <w:bookmarkEnd w:id="1"/>
    <w:p w14:paraId="70B65BE8" w14:textId="693E6286" w:rsidR="006E1E2E" w:rsidRPr="004617D1" w:rsidRDefault="00B4504F" w:rsidP="009539F7">
      <w:pPr>
        <w:ind w:left="1398"/>
        <w:rPr>
          <w:rFonts w:eastAsia="Verdana"/>
          <w:b/>
        </w:rPr>
      </w:pPr>
      <w:r w:rsidRPr="004617D1">
        <w:rPr>
          <w:rFonts w:eastAsia="Verdana"/>
          <w:b/>
        </w:rPr>
        <w:t xml:space="preserve">                  </w:t>
      </w:r>
      <w:r w:rsidR="006E1E2E" w:rsidRPr="004617D1">
        <w:rPr>
          <w:rFonts w:eastAsia="Verdana"/>
          <w:b/>
        </w:rPr>
        <w:t>KATI</w:t>
      </w:r>
      <w:r w:rsidR="006E1E2E" w:rsidRPr="004617D1">
        <w:rPr>
          <w:rFonts w:eastAsia="Verdana"/>
          <w:b/>
          <w:spacing w:val="-4"/>
        </w:rPr>
        <w:t xml:space="preserve"> </w:t>
      </w:r>
      <w:r w:rsidR="006E1E2E" w:rsidRPr="004617D1">
        <w:rPr>
          <w:rFonts w:eastAsia="Verdana"/>
          <w:b/>
        </w:rPr>
        <w:t>YAKITLI</w:t>
      </w:r>
      <w:r w:rsidR="006E1E2E" w:rsidRPr="004617D1">
        <w:rPr>
          <w:rFonts w:eastAsia="Verdana"/>
          <w:b/>
          <w:spacing w:val="-3"/>
        </w:rPr>
        <w:t xml:space="preserve"> </w:t>
      </w:r>
      <w:r w:rsidR="006E1E2E" w:rsidRPr="004617D1">
        <w:rPr>
          <w:rFonts w:eastAsia="Verdana"/>
          <w:b/>
        </w:rPr>
        <w:t>KAZAN</w:t>
      </w:r>
      <w:r w:rsidR="006E1E2E" w:rsidRPr="004617D1">
        <w:rPr>
          <w:rFonts w:eastAsia="Verdana"/>
          <w:b/>
          <w:spacing w:val="-3"/>
        </w:rPr>
        <w:t xml:space="preserve"> </w:t>
      </w:r>
      <w:r w:rsidR="006E1E2E" w:rsidRPr="004617D1">
        <w:rPr>
          <w:rFonts w:eastAsia="Verdana"/>
          <w:b/>
        </w:rPr>
        <w:t>İŞLETME</w:t>
      </w:r>
      <w:r w:rsidR="006E1E2E" w:rsidRPr="004617D1">
        <w:rPr>
          <w:rFonts w:eastAsia="Verdana"/>
          <w:b/>
          <w:spacing w:val="-3"/>
        </w:rPr>
        <w:t xml:space="preserve"> </w:t>
      </w:r>
      <w:r w:rsidR="006E1E2E" w:rsidRPr="004617D1">
        <w:rPr>
          <w:rFonts w:eastAsia="Verdana"/>
          <w:b/>
        </w:rPr>
        <w:t>TALİMATI</w:t>
      </w:r>
    </w:p>
    <w:p w14:paraId="601F3153" w14:textId="7A9A2067" w:rsidR="00B4504F" w:rsidRPr="004617D1" w:rsidRDefault="006E1E2E" w:rsidP="009539F7">
      <w:pPr>
        <w:pStyle w:val="ListeParagraf"/>
        <w:numPr>
          <w:ilvl w:val="0"/>
          <w:numId w:val="6"/>
        </w:numPr>
        <w:tabs>
          <w:tab w:val="left" w:pos="655"/>
        </w:tabs>
        <w:ind w:right="121"/>
        <w:jc w:val="both"/>
        <w:rPr>
          <w:rFonts w:eastAsia="Verdana"/>
        </w:rPr>
      </w:pPr>
      <w:r w:rsidRPr="004617D1">
        <w:rPr>
          <w:rFonts w:eastAsia="Verdana"/>
        </w:rPr>
        <w:t xml:space="preserve">Kalorifer kazanları ateşçi ehliyetli kişiler tarafından işletilmelidir. Kazan yılda bir </w:t>
      </w:r>
      <w:r w:rsidR="009539F7">
        <w:rPr>
          <w:rFonts w:eastAsia="Verdana"/>
        </w:rPr>
        <w:t>kez</w:t>
      </w:r>
      <w:r w:rsidRPr="004617D1">
        <w:rPr>
          <w:rFonts w:eastAsia="Verdana"/>
        </w:rPr>
        <w:t xml:space="preserve"> </w:t>
      </w:r>
      <w:r w:rsidR="009539F7">
        <w:rPr>
          <w:rFonts w:eastAsia="Verdana"/>
        </w:rPr>
        <w:t>muayene kontrol yetkisi olan kuruluşlara</w:t>
      </w:r>
      <w:r w:rsidR="00B4504F" w:rsidRPr="004617D1">
        <w:rPr>
          <w:rFonts w:eastAsia="Verdana"/>
        </w:rPr>
        <w:t xml:space="preserve"> kontrol</w:t>
      </w:r>
      <w:r w:rsidRPr="004617D1">
        <w:rPr>
          <w:rFonts w:eastAsia="Verdana"/>
        </w:rPr>
        <w:t xml:space="preserve"> ettirilmelidir.</w:t>
      </w:r>
      <w:r w:rsidRPr="004617D1">
        <w:rPr>
          <w:rFonts w:eastAsia="Verdana"/>
          <w:spacing w:val="1"/>
        </w:rPr>
        <w:t xml:space="preserve"> </w:t>
      </w:r>
      <w:r w:rsidRPr="004617D1">
        <w:rPr>
          <w:rFonts w:eastAsia="Verdana"/>
        </w:rPr>
        <w:t>Kazan dairesini çalıştıracak personel yetkili kuruluş</w:t>
      </w:r>
      <w:r w:rsidRPr="004617D1">
        <w:rPr>
          <w:rFonts w:eastAsia="Verdana"/>
          <w:spacing w:val="1"/>
        </w:rPr>
        <w:t xml:space="preserve"> </w:t>
      </w:r>
      <w:r w:rsidRPr="004617D1">
        <w:rPr>
          <w:rFonts w:eastAsia="Verdana"/>
        </w:rPr>
        <w:t>tarafından</w:t>
      </w:r>
      <w:r w:rsidRPr="004617D1">
        <w:rPr>
          <w:rFonts w:eastAsia="Verdana"/>
          <w:spacing w:val="-3"/>
        </w:rPr>
        <w:t xml:space="preserve"> </w:t>
      </w:r>
      <w:r w:rsidRPr="004617D1">
        <w:rPr>
          <w:rFonts w:eastAsia="Verdana"/>
        </w:rPr>
        <w:t>eğitime</w:t>
      </w:r>
      <w:r w:rsidRPr="004617D1">
        <w:rPr>
          <w:rFonts w:eastAsia="Verdana"/>
          <w:spacing w:val="-1"/>
        </w:rPr>
        <w:t xml:space="preserve"> </w:t>
      </w:r>
      <w:r w:rsidRPr="004617D1">
        <w:rPr>
          <w:rFonts w:eastAsia="Verdana"/>
        </w:rPr>
        <w:t>tabi</w:t>
      </w:r>
      <w:r w:rsidRPr="004617D1">
        <w:rPr>
          <w:rFonts w:eastAsia="Verdana"/>
          <w:spacing w:val="-1"/>
        </w:rPr>
        <w:t xml:space="preserve"> </w:t>
      </w:r>
      <w:r w:rsidRPr="004617D1">
        <w:rPr>
          <w:rFonts w:eastAsia="Verdana"/>
        </w:rPr>
        <w:t>tutulup</w:t>
      </w:r>
      <w:r w:rsidRPr="004617D1">
        <w:rPr>
          <w:rFonts w:eastAsia="Verdana"/>
          <w:spacing w:val="-1"/>
        </w:rPr>
        <w:t xml:space="preserve"> </w:t>
      </w:r>
      <w:r w:rsidRPr="004617D1">
        <w:rPr>
          <w:rFonts w:eastAsia="Verdana"/>
        </w:rPr>
        <w:t>sertifikalandırılmalıdır</w:t>
      </w:r>
      <w:r w:rsidR="009539F7">
        <w:rPr>
          <w:rFonts w:eastAsia="Verdana"/>
        </w:rPr>
        <w:t>.</w:t>
      </w:r>
    </w:p>
    <w:p w14:paraId="5712094F" w14:textId="6A692E39" w:rsidR="006E1E2E" w:rsidRPr="004617D1" w:rsidRDefault="006E1E2E" w:rsidP="009539F7">
      <w:pPr>
        <w:pStyle w:val="ListeParagraf"/>
        <w:numPr>
          <w:ilvl w:val="0"/>
          <w:numId w:val="6"/>
        </w:numPr>
        <w:tabs>
          <w:tab w:val="left" w:pos="655"/>
        </w:tabs>
        <w:ind w:right="121"/>
        <w:jc w:val="both"/>
        <w:rPr>
          <w:rFonts w:eastAsia="Verdana"/>
        </w:rPr>
      </w:pPr>
      <w:r w:rsidRPr="004617D1">
        <w:rPr>
          <w:rFonts w:eastAsia="Verdana"/>
        </w:rPr>
        <w:t>Bacanızı senede en az bir defa temizletin, duman boruları ve duman kanalı haftada en az iki</w:t>
      </w:r>
      <w:r w:rsidRPr="004617D1">
        <w:rPr>
          <w:rFonts w:eastAsia="Verdana"/>
          <w:spacing w:val="1"/>
        </w:rPr>
        <w:t xml:space="preserve"> </w:t>
      </w:r>
      <w:r w:rsidRPr="004617D1">
        <w:rPr>
          <w:rFonts w:eastAsia="Verdana"/>
        </w:rPr>
        <w:t>defa</w:t>
      </w:r>
      <w:r w:rsidRPr="004617D1">
        <w:rPr>
          <w:rFonts w:eastAsia="Verdana"/>
          <w:spacing w:val="-1"/>
        </w:rPr>
        <w:t xml:space="preserve"> </w:t>
      </w:r>
      <w:r w:rsidRPr="004617D1">
        <w:rPr>
          <w:rFonts w:eastAsia="Verdana"/>
        </w:rPr>
        <w:t>temizletiniz.</w:t>
      </w:r>
    </w:p>
    <w:p w14:paraId="515C62A7" w14:textId="77777777" w:rsidR="006E1E2E" w:rsidRPr="004617D1" w:rsidRDefault="006E1E2E" w:rsidP="009539F7">
      <w:pPr>
        <w:pStyle w:val="ListeParagraf"/>
        <w:numPr>
          <w:ilvl w:val="0"/>
          <w:numId w:val="6"/>
        </w:numPr>
        <w:tabs>
          <w:tab w:val="left" w:pos="658"/>
        </w:tabs>
        <w:ind w:right="180"/>
        <w:jc w:val="both"/>
        <w:rPr>
          <w:rFonts w:eastAsia="Verdana"/>
        </w:rPr>
      </w:pPr>
      <w:r w:rsidRPr="004617D1">
        <w:rPr>
          <w:rFonts w:eastAsia="Verdana"/>
        </w:rPr>
        <w:t>Yanma havası iyi ayarlanmalı küllük ve hava kapaklarının uygun açıklıkta olması sağlanmalıdır.</w:t>
      </w:r>
      <w:r w:rsidRPr="004617D1">
        <w:rPr>
          <w:rFonts w:eastAsia="Verdana"/>
          <w:spacing w:val="1"/>
        </w:rPr>
        <w:t xml:space="preserve"> </w:t>
      </w:r>
    </w:p>
    <w:p w14:paraId="7597E774" w14:textId="39920305" w:rsidR="006E1E2E" w:rsidRPr="004617D1" w:rsidRDefault="006E1E2E" w:rsidP="009539F7">
      <w:pPr>
        <w:pStyle w:val="ListeParagraf"/>
        <w:numPr>
          <w:ilvl w:val="0"/>
          <w:numId w:val="6"/>
        </w:numPr>
        <w:tabs>
          <w:tab w:val="left" w:pos="658"/>
        </w:tabs>
        <w:ind w:right="180"/>
        <w:jc w:val="both"/>
        <w:rPr>
          <w:rFonts w:eastAsia="Verdana"/>
        </w:rPr>
      </w:pPr>
      <w:r w:rsidRPr="004617D1">
        <w:rPr>
          <w:rFonts w:eastAsia="Verdana"/>
        </w:rPr>
        <w:t>Kazanı</w:t>
      </w:r>
      <w:r w:rsidRPr="004617D1">
        <w:rPr>
          <w:rFonts w:eastAsia="Verdana"/>
          <w:spacing w:val="48"/>
        </w:rPr>
        <w:t xml:space="preserve"> </w:t>
      </w:r>
      <w:r w:rsidRPr="004617D1">
        <w:rPr>
          <w:rFonts w:eastAsia="Verdana"/>
        </w:rPr>
        <w:t>yakmadan</w:t>
      </w:r>
      <w:r w:rsidRPr="004617D1">
        <w:rPr>
          <w:rFonts w:eastAsia="Verdana"/>
          <w:spacing w:val="49"/>
        </w:rPr>
        <w:t xml:space="preserve"> </w:t>
      </w:r>
      <w:r w:rsidRPr="004617D1">
        <w:rPr>
          <w:rFonts w:eastAsia="Verdana"/>
        </w:rPr>
        <w:t>önce</w:t>
      </w:r>
      <w:r w:rsidRPr="004617D1">
        <w:rPr>
          <w:rFonts w:eastAsia="Verdana"/>
          <w:spacing w:val="49"/>
        </w:rPr>
        <w:t xml:space="preserve"> </w:t>
      </w:r>
      <w:r w:rsidRPr="004617D1">
        <w:rPr>
          <w:rFonts w:eastAsia="Verdana"/>
        </w:rPr>
        <w:t>tesisatın</w:t>
      </w:r>
      <w:r w:rsidRPr="004617D1">
        <w:rPr>
          <w:rFonts w:eastAsia="Verdana"/>
          <w:spacing w:val="49"/>
        </w:rPr>
        <w:t xml:space="preserve"> </w:t>
      </w:r>
      <w:r w:rsidRPr="004617D1">
        <w:rPr>
          <w:rFonts w:eastAsia="Verdana"/>
        </w:rPr>
        <w:t>su</w:t>
      </w:r>
      <w:r w:rsidRPr="004617D1">
        <w:rPr>
          <w:rFonts w:eastAsia="Verdana"/>
          <w:spacing w:val="49"/>
        </w:rPr>
        <w:t xml:space="preserve"> </w:t>
      </w:r>
      <w:r w:rsidRPr="004617D1">
        <w:rPr>
          <w:rFonts w:eastAsia="Verdana"/>
        </w:rPr>
        <w:t>seviyesini</w:t>
      </w:r>
      <w:r w:rsidRPr="004617D1">
        <w:rPr>
          <w:rFonts w:eastAsia="Verdana"/>
          <w:spacing w:val="48"/>
        </w:rPr>
        <w:t xml:space="preserve"> </w:t>
      </w:r>
      <w:r w:rsidRPr="004617D1">
        <w:rPr>
          <w:rFonts w:eastAsia="Verdana"/>
        </w:rPr>
        <w:t>hidrometreden</w:t>
      </w:r>
      <w:r w:rsidRPr="004617D1">
        <w:rPr>
          <w:rFonts w:eastAsia="Verdana"/>
          <w:spacing w:val="49"/>
        </w:rPr>
        <w:t xml:space="preserve"> </w:t>
      </w:r>
      <w:r w:rsidRPr="004617D1">
        <w:rPr>
          <w:rFonts w:eastAsia="Verdana"/>
        </w:rPr>
        <w:t>kontrol</w:t>
      </w:r>
      <w:r w:rsidRPr="004617D1">
        <w:rPr>
          <w:rFonts w:eastAsia="Verdana"/>
          <w:spacing w:val="49"/>
        </w:rPr>
        <w:t xml:space="preserve"> </w:t>
      </w:r>
      <w:r w:rsidRPr="004617D1">
        <w:rPr>
          <w:rFonts w:eastAsia="Verdana"/>
        </w:rPr>
        <w:t>edin.</w:t>
      </w:r>
      <w:r w:rsidRPr="004617D1">
        <w:rPr>
          <w:rFonts w:eastAsia="Verdana"/>
          <w:spacing w:val="48"/>
        </w:rPr>
        <w:t xml:space="preserve"> </w:t>
      </w:r>
      <w:r w:rsidRPr="004617D1">
        <w:rPr>
          <w:rFonts w:eastAsia="Verdana"/>
        </w:rPr>
        <w:t>Eksikse</w:t>
      </w:r>
      <w:r w:rsidRPr="004617D1">
        <w:rPr>
          <w:rFonts w:eastAsia="Verdana"/>
          <w:spacing w:val="48"/>
        </w:rPr>
        <w:t xml:space="preserve"> </w:t>
      </w:r>
      <w:r w:rsidRPr="004617D1">
        <w:rPr>
          <w:rFonts w:eastAsia="Verdana"/>
        </w:rPr>
        <w:t>suyunu</w:t>
      </w:r>
      <w:r w:rsidR="00B4504F" w:rsidRPr="004617D1">
        <w:rPr>
          <w:rFonts w:eastAsia="Verdana"/>
        </w:rPr>
        <w:t xml:space="preserve"> </w:t>
      </w:r>
      <w:r w:rsidRPr="004617D1">
        <w:rPr>
          <w:rFonts w:eastAsia="Verdana"/>
        </w:rPr>
        <w:t>tamamlayın. İmbisat deposu haberci borusundan su geldiğinde hidrometrenin kırmızı ibresini</w:t>
      </w:r>
      <w:r w:rsidRPr="004617D1">
        <w:rPr>
          <w:rFonts w:eastAsia="Verdana"/>
          <w:spacing w:val="1"/>
        </w:rPr>
        <w:t xml:space="preserve"> </w:t>
      </w:r>
      <w:r w:rsidRPr="004617D1">
        <w:rPr>
          <w:rFonts w:eastAsia="Verdana"/>
        </w:rPr>
        <w:t>siyah ibre</w:t>
      </w:r>
      <w:r w:rsidRPr="004617D1">
        <w:rPr>
          <w:rFonts w:eastAsia="Verdana"/>
          <w:spacing w:val="-1"/>
        </w:rPr>
        <w:t xml:space="preserve"> </w:t>
      </w:r>
      <w:r w:rsidRPr="004617D1">
        <w:rPr>
          <w:rFonts w:eastAsia="Verdana"/>
        </w:rPr>
        <w:t>üzerine</w:t>
      </w:r>
      <w:r w:rsidRPr="004617D1">
        <w:rPr>
          <w:rFonts w:eastAsia="Verdana"/>
          <w:spacing w:val="-1"/>
        </w:rPr>
        <w:t xml:space="preserve"> </w:t>
      </w:r>
      <w:r w:rsidRPr="004617D1">
        <w:rPr>
          <w:rFonts w:eastAsia="Verdana"/>
        </w:rPr>
        <w:t>getiriniz, sistem</w:t>
      </w:r>
      <w:r w:rsidRPr="004617D1">
        <w:rPr>
          <w:rFonts w:eastAsia="Verdana"/>
          <w:spacing w:val="-3"/>
        </w:rPr>
        <w:t xml:space="preserve"> </w:t>
      </w:r>
      <w:r w:rsidRPr="004617D1">
        <w:rPr>
          <w:rFonts w:eastAsia="Verdana"/>
        </w:rPr>
        <w:t>su</w:t>
      </w:r>
      <w:r w:rsidRPr="004617D1">
        <w:rPr>
          <w:rFonts w:eastAsia="Verdana"/>
          <w:spacing w:val="1"/>
        </w:rPr>
        <w:t xml:space="preserve"> </w:t>
      </w:r>
      <w:r w:rsidRPr="004617D1">
        <w:rPr>
          <w:rFonts w:eastAsia="Verdana"/>
        </w:rPr>
        <w:t>ile</w:t>
      </w:r>
      <w:r w:rsidRPr="004617D1">
        <w:rPr>
          <w:rFonts w:eastAsia="Verdana"/>
          <w:spacing w:val="-2"/>
        </w:rPr>
        <w:t xml:space="preserve"> </w:t>
      </w:r>
      <w:r w:rsidRPr="004617D1">
        <w:rPr>
          <w:rFonts w:eastAsia="Verdana"/>
        </w:rPr>
        <w:t>dolmuş demektir.</w:t>
      </w:r>
    </w:p>
    <w:p w14:paraId="5F975236" w14:textId="77777777" w:rsidR="006E1E2E" w:rsidRPr="004617D1" w:rsidRDefault="006E1E2E" w:rsidP="009539F7">
      <w:pPr>
        <w:pStyle w:val="ListeParagraf"/>
        <w:numPr>
          <w:ilvl w:val="0"/>
          <w:numId w:val="6"/>
        </w:numPr>
        <w:tabs>
          <w:tab w:val="left" w:pos="513"/>
        </w:tabs>
        <w:ind w:right="178"/>
        <w:jc w:val="both"/>
        <w:rPr>
          <w:rFonts w:eastAsia="Verdana"/>
        </w:rPr>
      </w:pPr>
      <w:r w:rsidRPr="004617D1">
        <w:rPr>
          <w:rFonts w:eastAsia="Verdana"/>
          <w:spacing w:val="-5"/>
        </w:rPr>
        <w:t>Kalorifer</w:t>
      </w:r>
      <w:r w:rsidRPr="004617D1">
        <w:rPr>
          <w:rFonts w:eastAsia="Verdana"/>
          <w:spacing w:val="-12"/>
        </w:rPr>
        <w:t xml:space="preserve"> </w:t>
      </w:r>
      <w:r w:rsidRPr="004617D1">
        <w:rPr>
          <w:rFonts w:eastAsia="Verdana"/>
          <w:spacing w:val="-5"/>
        </w:rPr>
        <w:t>kazanlarını</w:t>
      </w:r>
      <w:r w:rsidRPr="004617D1">
        <w:rPr>
          <w:rFonts w:eastAsia="Verdana"/>
          <w:spacing w:val="-11"/>
        </w:rPr>
        <w:t xml:space="preserve"> </w:t>
      </w:r>
      <w:r w:rsidRPr="004617D1">
        <w:rPr>
          <w:rFonts w:eastAsia="Verdana"/>
          <w:spacing w:val="-5"/>
        </w:rPr>
        <w:t>zorunlu</w:t>
      </w:r>
      <w:r w:rsidRPr="004617D1">
        <w:rPr>
          <w:rFonts w:eastAsia="Verdana"/>
          <w:spacing w:val="-12"/>
        </w:rPr>
        <w:t xml:space="preserve"> </w:t>
      </w:r>
      <w:r w:rsidRPr="004617D1">
        <w:rPr>
          <w:rFonts w:eastAsia="Verdana"/>
          <w:spacing w:val="-5"/>
        </w:rPr>
        <w:t>olmadıkça</w:t>
      </w:r>
      <w:r w:rsidRPr="004617D1">
        <w:rPr>
          <w:rFonts w:eastAsia="Verdana"/>
          <w:spacing w:val="-12"/>
        </w:rPr>
        <w:t xml:space="preserve"> </w:t>
      </w:r>
      <w:r w:rsidRPr="004617D1">
        <w:rPr>
          <w:rFonts w:eastAsia="Verdana"/>
          <w:spacing w:val="-5"/>
        </w:rPr>
        <w:t>söndürmeyerek</w:t>
      </w:r>
      <w:r w:rsidRPr="004617D1">
        <w:rPr>
          <w:rFonts w:eastAsia="Verdana"/>
          <w:spacing w:val="-12"/>
        </w:rPr>
        <w:t xml:space="preserve"> </w:t>
      </w:r>
      <w:r w:rsidRPr="004617D1">
        <w:rPr>
          <w:rFonts w:eastAsia="Verdana"/>
          <w:spacing w:val="-4"/>
        </w:rPr>
        <w:t>uyutun.</w:t>
      </w:r>
      <w:r w:rsidRPr="004617D1">
        <w:rPr>
          <w:rFonts w:eastAsia="Verdana"/>
          <w:spacing w:val="-12"/>
        </w:rPr>
        <w:t xml:space="preserve"> </w:t>
      </w:r>
      <w:r w:rsidRPr="004617D1">
        <w:rPr>
          <w:rFonts w:eastAsia="Verdana"/>
          <w:spacing w:val="-4"/>
        </w:rPr>
        <w:t>Uyutulmuş</w:t>
      </w:r>
      <w:r w:rsidRPr="004617D1">
        <w:rPr>
          <w:rFonts w:eastAsia="Verdana"/>
          <w:spacing w:val="-12"/>
        </w:rPr>
        <w:t xml:space="preserve"> </w:t>
      </w:r>
      <w:r w:rsidRPr="004617D1">
        <w:rPr>
          <w:rFonts w:eastAsia="Verdana"/>
          <w:spacing w:val="-4"/>
        </w:rPr>
        <w:t>kazanlarınızı</w:t>
      </w:r>
      <w:r w:rsidRPr="004617D1">
        <w:rPr>
          <w:rFonts w:eastAsia="Verdana"/>
          <w:spacing w:val="-13"/>
        </w:rPr>
        <w:t xml:space="preserve"> </w:t>
      </w:r>
      <w:r w:rsidRPr="004617D1">
        <w:rPr>
          <w:rFonts w:eastAsia="Verdana"/>
          <w:spacing w:val="-4"/>
        </w:rPr>
        <w:t>sabah</w:t>
      </w:r>
      <w:r w:rsidRPr="004617D1">
        <w:rPr>
          <w:rFonts w:eastAsia="Verdana"/>
          <w:spacing w:val="-12"/>
        </w:rPr>
        <w:t xml:space="preserve"> </w:t>
      </w:r>
      <w:r w:rsidRPr="004617D1">
        <w:rPr>
          <w:rFonts w:eastAsia="Verdana"/>
          <w:spacing w:val="-4"/>
        </w:rPr>
        <w:t>05–06</w:t>
      </w:r>
      <w:r w:rsidRPr="004617D1">
        <w:rPr>
          <w:rFonts w:eastAsia="Verdana"/>
          <w:spacing w:val="-68"/>
        </w:rPr>
        <w:t xml:space="preserve"> </w:t>
      </w:r>
      <w:r w:rsidRPr="004617D1">
        <w:rPr>
          <w:rFonts w:eastAsia="Verdana"/>
        </w:rPr>
        <w:t>arası</w:t>
      </w:r>
      <w:r w:rsidRPr="004617D1">
        <w:rPr>
          <w:rFonts w:eastAsia="Verdana"/>
          <w:spacing w:val="-14"/>
        </w:rPr>
        <w:t xml:space="preserve"> </w:t>
      </w:r>
      <w:r w:rsidRPr="004617D1">
        <w:rPr>
          <w:rFonts w:eastAsia="Verdana"/>
        </w:rPr>
        <w:t>işletmeye</w:t>
      </w:r>
      <w:r w:rsidRPr="004617D1">
        <w:rPr>
          <w:rFonts w:eastAsia="Verdana"/>
          <w:spacing w:val="-13"/>
        </w:rPr>
        <w:t xml:space="preserve"> </w:t>
      </w:r>
      <w:r w:rsidRPr="004617D1">
        <w:rPr>
          <w:rFonts w:eastAsia="Verdana"/>
        </w:rPr>
        <w:t>alın.</w:t>
      </w:r>
    </w:p>
    <w:p w14:paraId="4B39D23C" w14:textId="56BAE81D" w:rsidR="006E1E2E" w:rsidRPr="004617D1" w:rsidRDefault="006E1E2E" w:rsidP="009539F7">
      <w:pPr>
        <w:pStyle w:val="ListeParagraf"/>
        <w:numPr>
          <w:ilvl w:val="0"/>
          <w:numId w:val="6"/>
        </w:numPr>
        <w:tabs>
          <w:tab w:val="left" w:pos="697"/>
        </w:tabs>
        <w:ind w:right="180"/>
        <w:jc w:val="both"/>
        <w:rPr>
          <w:rFonts w:eastAsia="Verdana"/>
        </w:rPr>
      </w:pPr>
      <w:r w:rsidRPr="004617D1">
        <w:rPr>
          <w:rFonts w:eastAsia="Verdana"/>
        </w:rPr>
        <w:t>Ateş kapağını açıp ızgaranın sağına, soluna ve ocağın arkasına kömür atın boş kalan ızgaranın</w:t>
      </w:r>
      <w:r w:rsidRPr="004617D1">
        <w:rPr>
          <w:rFonts w:eastAsia="Verdana"/>
          <w:spacing w:val="1"/>
        </w:rPr>
        <w:t xml:space="preserve"> </w:t>
      </w:r>
      <w:r w:rsidRPr="004617D1">
        <w:rPr>
          <w:rFonts w:eastAsia="Verdana"/>
        </w:rPr>
        <w:t>üzerine bol kâğıt, varsa ağır yağa batırılmış üslubu koyduktan sonra arkadan öne doğru kırılmış</w:t>
      </w:r>
      <w:r w:rsidRPr="004617D1">
        <w:rPr>
          <w:rFonts w:eastAsia="Verdana"/>
          <w:spacing w:val="1"/>
        </w:rPr>
        <w:t xml:space="preserve"> </w:t>
      </w:r>
      <w:r w:rsidRPr="004617D1">
        <w:rPr>
          <w:rFonts w:eastAsia="Verdana"/>
        </w:rPr>
        <w:t>odunları</w:t>
      </w:r>
      <w:r w:rsidRPr="004617D1">
        <w:rPr>
          <w:rFonts w:eastAsia="Verdana"/>
          <w:spacing w:val="-2"/>
        </w:rPr>
        <w:t xml:space="preserve"> </w:t>
      </w:r>
      <w:r w:rsidRPr="004617D1">
        <w:rPr>
          <w:rFonts w:eastAsia="Verdana"/>
        </w:rPr>
        <w:t>çatın ve tutuşturun.</w:t>
      </w:r>
    </w:p>
    <w:p w14:paraId="044321DD" w14:textId="5B6795CC" w:rsidR="006E1E2E" w:rsidRPr="004617D1" w:rsidRDefault="006E1E2E" w:rsidP="009539F7">
      <w:pPr>
        <w:pStyle w:val="ListeParagraf"/>
        <w:numPr>
          <w:ilvl w:val="0"/>
          <w:numId w:val="6"/>
        </w:numPr>
        <w:tabs>
          <w:tab w:val="left" w:pos="696"/>
        </w:tabs>
        <w:ind w:right="180"/>
        <w:jc w:val="both"/>
        <w:rPr>
          <w:rFonts w:eastAsia="Verdana"/>
        </w:rPr>
      </w:pPr>
      <w:r w:rsidRPr="004617D1">
        <w:rPr>
          <w:rFonts w:eastAsia="Verdana"/>
        </w:rPr>
        <w:t>Odunlar kömürü yakacak duruma gelince mümkün olduğu kadar parça kömürlerden birkaç</w:t>
      </w:r>
      <w:r w:rsidRPr="004617D1">
        <w:rPr>
          <w:rFonts w:eastAsia="Verdana"/>
          <w:spacing w:val="1"/>
        </w:rPr>
        <w:t xml:space="preserve"> </w:t>
      </w:r>
      <w:r w:rsidRPr="004617D1">
        <w:rPr>
          <w:rFonts w:eastAsia="Verdana"/>
        </w:rPr>
        <w:t>kürek</w:t>
      </w:r>
      <w:r w:rsidRPr="004617D1">
        <w:rPr>
          <w:rFonts w:eastAsia="Verdana"/>
          <w:spacing w:val="-1"/>
        </w:rPr>
        <w:t xml:space="preserve"> </w:t>
      </w:r>
      <w:r w:rsidRPr="004617D1">
        <w:rPr>
          <w:rFonts w:eastAsia="Verdana"/>
        </w:rPr>
        <w:t>serperek yanan odunların üzerine atın.</w:t>
      </w:r>
    </w:p>
    <w:p w14:paraId="1E76DB80" w14:textId="2FEA9737" w:rsidR="006E1E2E" w:rsidRPr="004617D1" w:rsidRDefault="006E1E2E" w:rsidP="009539F7">
      <w:pPr>
        <w:pStyle w:val="ListeParagraf"/>
        <w:numPr>
          <w:ilvl w:val="0"/>
          <w:numId w:val="6"/>
        </w:numPr>
        <w:tabs>
          <w:tab w:val="left" w:pos="738"/>
        </w:tabs>
        <w:ind w:right="178"/>
        <w:jc w:val="both"/>
        <w:rPr>
          <w:rFonts w:eastAsia="Verdana"/>
        </w:rPr>
      </w:pPr>
      <w:r w:rsidRPr="004617D1">
        <w:rPr>
          <w:rFonts w:eastAsia="Verdana"/>
        </w:rPr>
        <w:t>Serpilen kömür tutuşunca tüm ızgara üzerinde 10–15 cm kalınlığında bir ateş tabakası elde</w:t>
      </w:r>
      <w:r w:rsidRPr="004617D1">
        <w:rPr>
          <w:rFonts w:eastAsia="Verdana"/>
          <w:spacing w:val="1"/>
        </w:rPr>
        <w:t xml:space="preserve"> </w:t>
      </w:r>
      <w:r w:rsidRPr="004617D1">
        <w:rPr>
          <w:rFonts w:eastAsia="Verdana"/>
        </w:rPr>
        <w:t>edildikten sonra, ocağa yeni atacağınız kömürü dış hava sıcaklığına ve binanızın ısı ihtiyacına</w:t>
      </w:r>
      <w:r w:rsidRPr="004617D1">
        <w:rPr>
          <w:rFonts w:eastAsia="Verdana"/>
          <w:spacing w:val="1"/>
        </w:rPr>
        <w:t xml:space="preserve"> </w:t>
      </w:r>
      <w:r w:rsidRPr="004617D1">
        <w:rPr>
          <w:rFonts w:eastAsia="Verdana"/>
        </w:rPr>
        <w:t>göre ızgaranın tamamına yaymayıp yarısına yastık şeklinde atın diğer yarısındaki ateşin üzerini</w:t>
      </w:r>
      <w:r w:rsidRPr="004617D1">
        <w:rPr>
          <w:rFonts w:eastAsia="Verdana"/>
          <w:spacing w:val="1"/>
        </w:rPr>
        <w:t xml:space="preserve"> </w:t>
      </w:r>
      <w:r w:rsidRPr="004617D1">
        <w:rPr>
          <w:rFonts w:eastAsia="Verdana"/>
        </w:rPr>
        <w:t>kapatmayın. Bu durumda yeni atılan kömürden çıkan yanıcı gazlar ızgaranın diğer yarısındaki</w:t>
      </w:r>
      <w:r w:rsidRPr="004617D1">
        <w:rPr>
          <w:rFonts w:eastAsia="Verdana"/>
          <w:spacing w:val="1"/>
        </w:rPr>
        <w:t xml:space="preserve"> </w:t>
      </w:r>
      <w:r w:rsidRPr="004617D1">
        <w:rPr>
          <w:rFonts w:eastAsia="Verdana"/>
        </w:rPr>
        <w:t>alev ve buradan ocağa giren yanma havası ile kolayca yanma olanağı bulacak ve issiz bir yanma</w:t>
      </w:r>
      <w:r w:rsidRPr="004617D1">
        <w:rPr>
          <w:rFonts w:eastAsia="Verdana"/>
          <w:spacing w:val="-68"/>
        </w:rPr>
        <w:t xml:space="preserve"> </w:t>
      </w:r>
      <w:r w:rsidRPr="004617D1">
        <w:rPr>
          <w:rFonts w:eastAsia="Verdana"/>
        </w:rPr>
        <w:t>sağlanacaktır.</w:t>
      </w:r>
    </w:p>
    <w:p w14:paraId="50CF8A87" w14:textId="503CCFF5" w:rsidR="006E1E2E" w:rsidRPr="004617D1" w:rsidRDefault="006E1E2E" w:rsidP="009539F7">
      <w:pPr>
        <w:pStyle w:val="ListeParagraf"/>
        <w:numPr>
          <w:ilvl w:val="0"/>
          <w:numId w:val="6"/>
        </w:numPr>
        <w:tabs>
          <w:tab w:val="left" w:pos="902"/>
        </w:tabs>
        <w:ind w:right="178"/>
        <w:jc w:val="both"/>
        <w:rPr>
          <w:rFonts w:eastAsia="Verdana"/>
          <w:b/>
        </w:rPr>
      </w:pPr>
      <w:r w:rsidRPr="004617D1">
        <w:rPr>
          <w:rFonts w:eastAsia="Verdana"/>
        </w:rPr>
        <w:t>Kazan</w:t>
      </w:r>
      <w:r w:rsidRPr="004617D1">
        <w:rPr>
          <w:rFonts w:eastAsia="Verdana"/>
          <w:spacing w:val="1"/>
        </w:rPr>
        <w:t xml:space="preserve"> </w:t>
      </w:r>
      <w:r w:rsidRPr="004617D1">
        <w:rPr>
          <w:rFonts w:eastAsia="Verdana"/>
        </w:rPr>
        <w:t>suyu</w:t>
      </w:r>
      <w:r w:rsidRPr="004617D1">
        <w:rPr>
          <w:rFonts w:eastAsia="Verdana"/>
          <w:spacing w:val="1"/>
        </w:rPr>
        <w:t xml:space="preserve"> </w:t>
      </w:r>
      <w:r w:rsidRPr="004617D1">
        <w:rPr>
          <w:rFonts w:eastAsia="Verdana"/>
        </w:rPr>
        <w:t>ısınmaya</w:t>
      </w:r>
      <w:r w:rsidRPr="004617D1">
        <w:rPr>
          <w:rFonts w:eastAsia="Verdana"/>
          <w:spacing w:val="1"/>
        </w:rPr>
        <w:t xml:space="preserve"> </w:t>
      </w:r>
      <w:r w:rsidRPr="004617D1">
        <w:rPr>
          <w:rFonts w:eastAsia="Verdana"/>
        </w:rPr>
        <w:t>başlayınca</w:t>
      </w:r>
      <w:r w:rsidRPr="004617D1">
        <w:rPr>
          <w:rFonts w:eastAsia="Verdana"/>
          <w:spacing w:val="1"/>
        </w:rPr>
        <w:t xml:space="preserve"> </w:t>
      </w:r>
      <w:r w:rsidRPr="004617D1">
        <w:rPr>
          <w:rFonts w:eastAsia="Verdana"/>
        </w:rPr>
        <w:t>çalıştıracağınız</w:t>
      </w:r>
      <w:r w:rsidRPr="004617D1">
        <w:rPr>
          <w:rFonts w:eastAsia="Verdana"/>
          <w:spacing w:val="1"/>
        </w:rPr>
        <w:t xml:space="preserve"> </w:t>
      </w:r>
      <w:r w:rsidRPr="004617D1">
        <w:rPr>
          <w:rFonts w:eastAsia="Verdana"/>
        </w:rPr>
        <w:t>pompanın</w:t>
      </w:r>
      <w:r w:rsidRPr="004617D1">
        <w:rPr>
          <w:rFonts w:eastAsia="Verdana"/>
          <w:spacing w:val="1"/>
        </w:rPr>
        <w:t xml:space="preserve"> </w:t>
      </w:r>
      <w:r w:rsidRPr="004617D1">
        <w:rPr>
          <w:rFonts w:eastAsia="Verdana"/>
        </w:rPr>
        <w:t>giriş-çıkış</w:t>
      </w:r>
      <w:r w:rsidRPr="004617D1">
        <w:rPr>
          <w:rFonts w:eastAsia="Verdana"/>
          <w:spacing w:val="1"/>
        </w:rPr>
        <w:t xml:space="preserve"> </w:t>
      </w:r>
      <w:r w:rsidRPr="004617D1">
        <w:rPr>
          <w:rFonts w:eastAsia="Verdana"/>
        </w:rPr>
        <w:t>vanalarını</w:t>
      </w:r>
      <w:r w:rsidRPr="004617D1">
        <w:rPr>
          <w:rFonts w:eastAsia="Verdana"/>
          <w:spacing w:val="1"/>
        </w:rPr>
        <w:t xml:space="preserve"> </w:t>
      </w:r>
      <w:r w:rsidRPr="004617D1">
        <w:rPr>
          <w:rFonts w:eastAsia="Verdana"/>
        </w:rPr>
        <w:t>açın</w:t>
      </w:r>
      <w:r w:rsidRPr="004617D1">
        <w:rPr>
          <w:rFonts w:eastAsia="Verdana"/>
          <w:spacing w:val="1"/>
        </w:rPr>
        <w:t xml:space="preserve"> </w:t>
      </w:r>
      <w:r w:rsidRPr="004617D1">
        <w:rPr>
          <w:rFonts w:eastAsia="Verdana"/>
        </w:rPr>
        <w:t>ve</w:t>
      </w:r>
      <w:r w:rsidRPr="004617D1">
        <w:rPr>
          <w:rFonts w:eastAsia="Verdana"/>
          <w:spacing w:val="-68"/>
        </w:rPr>
        <w:t xml:space="preserve"> </w:t>
      </w:r>
      <w:r w:rsidRPr="004617D1">
        <w:rPr>
          <w:rFonts w:eastAsia="Verdana"/>
        </w:rPr>
        <w:t xml:space="preserve">pompaya yol verin. Suyun yedek pompanın üzerinden </w:t>
      </w:r>
      <w:proofErr w:type="spellStart"/>
      <w:r w:rsidRPr="004617D1">
        <w:rPr>
          <w:rFonts w:eastAsia="Verdana"/>
        </w:rPr>
        <w:t>by-pass</w:t>
      </w:r>
      <w:proofErr w:type="spellEnd"/>
      <w:r w:rsidRPr="004617D1">
        <w:rPr>
          <w:rFonts w:eastAsia="Verdana"/>
        </w:rPr>
        <w:t xml:space="preserve"> yapmaması için yedek pompa</w:t>
      </w:r>
      <w:r w:rsidRPr="004617D1">
        <w:rPr>
          <w:rFonts w:eastAsia="Verdana"/>
          <w:spacing w:val="1"/>
        </w:rPr>
        <w:t xml:space="preserve"> </w:t>
      </w:r>
      <w:r w:rsidRPr="004617D1">
        <w:rPr>
          <w:rFonts w:eastAsia="Verdana"/>
        </w:rPr>
        <w:t xml:space="preserve">emiş vanasını kapatın. Pompalar önünde çek valf varsa, ana dolaşım borusu üzerindeki </w:t>
      </w:r>
      <w:proofErr w:type="spellStart"/>
      <w:r w:rsidRPr="004617D1">
        <w:rPr>
          <w:rFonts w:eastAsia="Verdana"/>
        </w:rPr>
        <w:t>by</w:t>
      </w:r>
      <w:proofErr w:type="spellEnd"/>
      <w:r w:rsidRPr="004617D1">
        <w:rPr>
          <w:rFonts w:eastAsia="Verdana"/>
        </w:rPr>
        <w:t xml:space="preserve">- </w:t>
      </w:r>
      <w:proofErr w:type="spellStart"/>
      <w:r w:rsidRPr="004617D1">
        <w:rPr>
          <w:rFonts w:eastAsia="Verdana"/>
        </w:rPr>
        <w:t>pa</w:t>
      </w:r>
      <w:r w:rsidR="009539F7">
        <w:rPr>
          <w:rFonts w:eastAsia="Verdana"/>
        </w:rPr>
        <w:t>ss</w:t>
      </w:r>
      <w:proofErr w:type="spellEnd"/>
      <w:r w:rsidR="009539F7">
        <w:rPr>
          <w:rFonts w:eastAsia="Verdana"/>
        </w:rPr>
        <w:t xml:space="preserve"> v</w:t>
      </w:r>
      <w:r w:rsidRPr="004617D1">
        <w:rPr>
          <w:rFonts w:eastAsia="Verdana"/>
        </w:rPr>
        <w:t>ana hariç diğer vanaları açık duruma getirin</w:t>
      </w:r>
      <w:r w:rsidRPr="004617D1">
        <w:rPr>
          <w:rFonts w:eastAsia="Verdana"/>
          <w:b/>
        </w:rPr>
        <w:t xml:space="preserve">. </w:t>
      </w:r>
      <w:r w:rsidRPr="004617D1">
        <w:rPr>
          <w:rFonts w:eastAsia="Verdana"/>
        </w:rPr>
        <w:t>Kazana giren çıkan devreler ve kolektör üzerindeki</w:t>
      </w:r>
      <w:r w:rsidRPr="004617D1">
        <w:rPr>
          <w:rFonts w:eastAsia="Verdana"/>
          <w:spacing w:val="1"/>
        </w:rPr>
        <w:t xml:space="preserve"> </w:t>
      </w:r>
      <w:r w:rsidRPr="004617D1">
        <w:rPr>
          <w:rFonts w:eastAsia="Verdana"/>
        </w:rPr>
        <w:t>vanalar</w:t>
      </w:r>
      <w:r w:rsidRPr="004617D1">
        <w:rPr>
          <w:rFonts w:eastAsia="Verdana"/>
          <w:spacing w:val="1"/>
        </w:rPr>
        <w:t xml:space="preserve"> </w:t>
      </w:r>
      <w:r w:rsidRPr="004617D1">
        <w:rPr>
          <w:rFonts w:eastAsia="Verdana"/>
        </w:rPr>
        <w:t>binaya</w:t>
      </w:r>
      <w:r w:rsidRPr="004617D1">
        <w:rPr>
          <w:rFonts w:eastAsia="Verdana"/>
          <w:spacing w:val="1"/>
        </w:rPr>
        <w:t xml:space="preserve"> </w:t>
      </w:r>
      <w:r w:rsidRPr="004617D1">
        <w:rPr>
          <w:rFonts w:eastAsia="Verdana"/>
        </w:rPr>
        <w:t>su</w:t>
      </w:r>
      <w:r w:rsidRPr="004617D1">
        <w:rPr>
          <w:rFonts w:eastAsia="Verdana"/>
          <w:spacing w:val="1"/>
        </w:rPr>
        <w:t xml:space="preserve"> </w:t>
      </w:r>
      <w:r w:rsidRPr="004617D1">
        <w:rPr>
          <w:rFonts w:eastAsia="Verdana"/>
        </w:rPr>
        <w:t>akışını</w:t>
      </w:r>
      <w:r w:rsidRPr="004617D1">
        <w:rPr>
          <w:rFonts w:eastAsia="Verdana"/>
          <w:spacing w:val="1"/>
        </w:rPr>
        <w:t xml:space="preserve"> </w:t>
      </w:r>
      <w:r w:rsidRPr="004617D1">
        <w:rPr>
          <w:rFonts w:eastAsia="Verdana"/>
        </w:rPr>
        <w:t>engellemeyecek</w:t>
      </w:r>
      <w:r w:rsidRPr="004617D1">
        <w:rPr>
          <w:rFonts w:eastAsia="Verdana"/>
          <w:spacing w:val="1"/>
        </w:rPr>
        <w:t xml:space="preserve"> </w:t>
      </w:r>
      <w:r w:rsidRPr="004617D1">
        <w:rPr>
          <w:rFonts w:eastAsia="Verdana"/>
        </w:rPr>
        <w:t>şekilde</w:t>
      </w:r>
      <w:r w:rsidRPr="004617D1">
        <w:rPr>
          <w:rFonts w:eastAsia="Verdana"/>
          <w:spacing w:val="1"/>
        </w:rPr>
        <w:t xml:space="preserve"> </w:t>
      </w:r>
      <w:r w:rsidRPr="004617D1">
        <w:rPr>
          <w:rFonts w:eastAsia="Verdana"/>
        </w:rPr>
        <w:t>kesinlikle</w:t>
      </w:r>
      <w:r w:rsidRPr="004617D1">
        <w:rPr>
          <w:rFonts w:eastAsia="Verdana"/>
          <w:spacing w:val="1"/>
        </w:rPr>
        <w:t xml:space="preserve"> </w:t>
      </w:r>
      <w:r w:rsidRPr="004617D1">
        <w:rPr>
          <w:rFonts w:eastAsia="Verdana"/>
        </w:rPr>
        <w:t>her</w:t>
      </w:r>
      <w:r w:rsidRPr="004617D1">
        <w:rPr>
          <w:rFonts w:eastAsia="Verdana"/>
          <w:spacing w:val="1"/>
        </w:rPr>
        <w:t xml:space="preserve"> </w:t>
      </w:r>
      <w:r w:rsidRPr="004617D1">
        <w:rPr>
          <w:rFonts w:eastAsia="Verdana"/>
        </w:rPr>
        <w:t>zaman</w:t>
      </w:r>
      <w:r w:rsidRPr="004617D1">
        <w:rPr>
          <w:rFonts w:eastAsia="Verdana"/>
          <w:spacing w:val="1"/>
        </w:rPr>
        <w:t xml:space="preserve"> </w:t>
      </w:r>
      <w:r w:rsidRPr="004617D1">
        <w:rPr>
          <w:rFonts w:eastAsia="Verdana"/>
        </w:rPr>
        <w:t>açık</w:t>
      </w:r>
      <w:r w:rsidRPr="004617D1">
        <w:rPr>
          <w:rFonts w:eastAsia="Verdana"/>
          <w:spacing w:val="63"/>
        </w:rPr>
        <w:t xml:space="preserve"> </w:t>
      </w:r>
      <w:r w:rsidRPr="004617D1">
        <w:rPr>
          <w:rFonts w:eastAsia="Verdana"/>
        </w:rPr>
        <w:t>bulundurulmalıdır.</w:t>
      </w:r>
      <w:r w:rsidRPr="004617D1">
        <w:rPr>
          <w:rFonts w:eastAsia="Verdana"/>
          <w:spacing w:val="1"/>
        </w:rPr>
        <w:t xml:space="preserve"> </w:t>
      </w:r>
      <w:r w:rsidRPr="004617D1">
        <w:rPr>
          <w:rFonts w:eastAsia="Verdana"/>
          <w:b/>
        </w:rPr>
        <w:t>Elektrikler</w:t>
      </w:r>
      <w:r w:rsidRPr="004617D1">
        <w:rPr>
          <w:rFonts w:eastAsia="Verdana"/>
          <w:b/>
          <w:spacing w:val="-7"/>
        </w:rPr>
        <w:t xml:space="preserve"> </w:t>
      </w:r>
      <w:r w:rsidRPr="004617D1">
        <w:rPr>
          <w:rFonts w:eastAsia="Verdana"/>
          <w:b/>
        </w:rPr>
        <w:t>kesilirse</w:t>
      </w:r>
      <w:r w:rsidRPr="004617D1">
        <w:rPr>
          <w:rFonts w:eastAsia="Verdana"/>
          <w:b/>
          <w:spacing w:val="-6"/>
        </w:rPr>
        <w:t xml:space="preserve"> </w:t>
      </w:r>
      <w:proofErr w:type="spellStart"/>
      <w:r w:rsidRPr="004617D1">
        <w:rPr>
          <w:rFonts w:eastAsia="Verdana"/>
          <w:b/>
        </w:rPr>
        <w:t>by-pass</w:t>
      </w:r>
      <w:proofErr w:type="spellEnd"/>
      <w:r w:rsidRPr="004617D1">
        <w:rPr>
          <w:rFonts w:eastAsia="Verdana"/>
          <w:b/>
          <w:spacing w:val="-7"/>
        </w:rPr>
        <w:t xml:space="preserve"> </w:t>
      </w:r>
      <w:r w:rsidRPr="004617D1">
        <w:rPr>
          <w:rFonts w:eastAsia="Verdana"/>
          <w:b/>
        </w:rPr>
        <w:t>vanası</w:t>
      </w:r>
      <w:r w:rsidRPr="004617D1">
        <w:rPr>
          <w:rFonts w:eastAsia="Verdana"/>
          <w:b/>
          <w:spacing w:val="-6"/>
        </w:rPr>
        <w:t xml:space="preserve"> </w:t>
      </w:r>
      <w:r w:rsidRPr="004617D1">
        <w:rPr>
          <w:rFonts w:eastAsia="Verdana"/>
          <w:b/>
        </w:rPr>
        <w:t>açık</w:t>
      </w:r>
      <w:r w:rsidRPr="004617D1">
        <w:rPr>
          <w:rFonts w:eastAsia="Verdana"/>
          <w:b/>
          <w:spacing w:val="-5"/>
        </w:rPr>
        <w:t xml:space="preserve"> </w:t>
      </w:r>
      <w:r w:rsidRPr="004617D1">
        <w:rPr>
          <w:rFonts w:eastAsia="Verdana"/>
          <w:b/>
        </w:rPr>
        <w:t>konuma</w:t>
      </w:r>
      <w:r w:rsidRPr="004617D1">
        <w:rPr>
          <w:rFonts w:eastAsia="Verdana"/>
          <w:b/>
          <w:spacing w:val="-6"/>
        </w:rPr>
        <w:t xml:space="preserve"> </w:t>
      </w:r>
      <w:r w:rsidRPr="004617D1">
        <w:rPr>
          <w:rFonts w:eastAsia="Verdana"/>
          <w:b/>
        </w:rPr>
        <w:t>getirilir</w:t>
      </w:r>
      <w:r w:rsidRPr="004617D1">
        <w:rPr>
          <w:rFonts w:eastAsia="Verdana"/>
          <w:b/>
          <w:spacing w:val="-5"/>
        </w:rPr>
        <w:t xml:space="preserve"> </w:t>
      </w:r>
      <w:r w:rsidRPr="004617D1">
        <w:rPr>
          <w:rFonts w:eastAsia="Verdana"/>
          <w:b/>
        </w:rPr>
        <w:t>pompalar</w:t>
      </w:r>
      <w:r w:rsidRPr="004617D1">
        <w:rPr>
          <w:rFonts w:eastAsia="Verdana"/>
          <w:b/>
          <w:spacing w:val="-6"/>
        </w:rPr>
        <w:t xml:space="preserve"> </w:t>
      </w:r>
      <w:r w:rsidRPr="004617D1">
        <w:rPr>
          <w:rFonts w:eastAsia="Verdana"/>
          <w:b/>
        </w:rPr>
        <w:t>çalışırken</w:t>
      </w:r>
      <w:r w:rsidRPr="004617D1">
        <w:rPr>
          <w:rFonts w:eastAsia="Verdana"/>
          <w:b/>
          <w:spacing w:val="-4"/>
        </w:rPr>
        <w:t xml:space="preserve"> </w:t>
      </w:r>
      <w:r w:rsidRPr="004617D1">
        <w:rPr>
          <w:rFonts w:eastAsia="Verdana"/>
          <w:b/>
        </w:rPr>
        <w:t>kapatılır.</w:t>
      </w:r>
    </w:p>
    <w:p w14:paraId="45022C64" w14:textId="0B0849B1" w:rsidR="006E1E2E" w:rsidRPr="004617D1" w:rsidRDefault="006E1E2E" w:rsidP="009539F7">
      <w:pPr>
        <w:pStyle w:val="ListeParagraf"/>
        <w:numPr>
          <w:ilvl w:val="0"/>
          <w:numId w:val="6"/>
        </w:numPr>
        <w:tabs>
          <w:tab w:val="left" w:pos="725"/>
        </w:tabs>
        <w:ind w:right="177"/>
        <w:jc w:val="both"/>
        <w:rPr>
          <w:rFonts w:eastAsia="Verdana"/>
        </w:rPr>
      </w:pPr>
      <w:r w:rsidRPr="004617D1">
        <w:rPr>
          <w:rFonts w:eastAsia="Verdana"/>
        </w:rPr>
        <w:t>Sirkülâsyon pompası çalışınca kazan suyu sıcaklığı düşecektir. Dış hava sıcaklığına uygun</w:t>
      </w:r>
      <w:r w:rsidRPr="004617D1">
        <w:rPr>
          <w:rFonts w:eastAsia="Verdana"/>
          <w:spacing w:val="1"/>
        </w:rPr>
        <w:t xml:space="preserve"> </w:t>
      </w:r>
      <w:r w:rsidRPr="004617D1">
        <w:rPr>
          <w:rFonts w:eastAsia="Verdana"/>
        </w:rPr>
        <w:t>kazan</w:t>
      </w:r>
      <w:r w:rsidRPr="004617D1">
        <w:rPr>
          <w:rFonts w:eastAsia="Verdana"/>
          <w:spacing w:val="-2"/>
        </w:rPr>
        <w:t xml:space="preserve"> </w:t>
      </w:r>
      <w:r w:rsidRPr="004617D1">
        <w:rPr>
          <w:rFonts w:eastAsia="Verdana"/>
        </w:rPr>
        <w:t>suyu</w:t>
      </w:r>
      <w:r w:rsidRPr="004617D1">
        <w:rPr>
          <w:rFonts w:eastAsia="Verdana"/>
          <w:spacing w:val="-2"/>
        </w:rPr>
        <w:t xml:space="preserve"> </w:t>
      </w:r>
      <w:r w:rsidRPr="004617D1">
        <w:rPr>
          <w:rFonts w:eastAsia="Verdana"/>
        </w:rPr>
        <w:t>sıcaklığı</w:t>
      </w:r>
      <w:r w:rsidRPr="004617D1">
        <w:rPr>
          <w:rFonts w:eastAsia="Verdana"/>
          <w:spacing w:val="-1"/>
        </w:rPr>
        <w:t xml:space="preserve"> </w:t>
      </w:r>
      <w:r w:rsidRPr="004617D1">
        <w:rPr>
          <w:rFonts w:eastAsia="Verdana"/>
        </w:rPr>
        <w:t>sağlayıncaya</w:t>
      </w:r>
      <w:r w:rsidRPr="004617D1">
        <w:rPr>
          <w:rFonts w:eastAsia="Verdana"/>
          <w:spacing w:val="-1"/>
        </w:rPr>
        <w:t xml:space="preserve"> </w:t>
      </w:r>
      <w:r w:rsidRPr="004617D1">
        <w:rPr>
          <w:rFonts w:eastAsia="Verdana"/>
        </w:rPr>
        <w:t>kadar kazanın başından</w:t>
      </w:r>
      <w:r w:rsidRPr="004617D1">
        <w:rPr>
          <w:rFonts w:eastAsia="Verdana"/>
          <w:spacing w:val="-2"/>
        </w:rPr>
        <w:t xml:space="preserve"> </w:t>
      </w:r>
      <w:r w:rsidRPr="004617D1">
        <w:rPr>
          <w:rFonts w:eastAsia="Verdana"/>
        </w:rPr>
        <w:t>ayrılmayın.</w:t>
      </w:r>
    </w:p>
    <w:p w14:paraId="7F6DDFE0" w14:textId="30D713D9" w:rsidR="006E1E2E" w:rsidRPr="004617D1" w:rsidRDefault="00B4504F" w:rsidP="009539F7">
      <w:pPr>
        <w:pStyle w:val="ListeParagraf"/>
        <w:numPr>
          <w:ilvl w:val="0"/>
          <w:numId w:val="6"/>
        </w:numPr>
        <w:tabs>
          <w:tab w:val="left" w:pos="705"/>
        </w:tabs>
        <w:ind w:right="180"/>
        <w:jc w:val="both"/>
        <w:rPr>
          <w:rFonts w:eastAsia="Verdana"/>
        </w:rPr>
      </w:pPr>
      <w:r w:rsidRPr="004617D1">
        <w:rPr>
          <w:rFonts w:eastAsia="Verdana"/>
        </w:rPr>
        <w:t>İ</w:t>
      </w:r>
      <w:r w:rsidR="006E1E2E" w:rsidRPr="004617D1">
        <w:rPr>
          <w:rFonts w:eastAsia="Verdana"/>
        </w:rPr>
        <w:t>leri saatlerde yanmayı kontrol edin. Ocağın sağına ve soluna süngü vurduktan sonra ateşi</w:t>
      </w:r>
      <w:r w:rsidR="006E1E2E" w:rsidRPr="004617D1">
        <w:rPr>
          <w:rFonts w:eastAsia="Verdana"/>
          <w:spacing w:val="1"/>
        </w:rPr>
        <w:t xml:space="preserve"> </w:t>
      </w:r>
      <w:r w:rsidR="006E1E2E" w:rsidRPr="004617D1">
        <w:rPr>
          <w:rFonts w:eastAsia="Verdana"/>
        </w:rPr>
        <w:t>düzenleyin ve bu defa kömürü ızgaranın diğer yarısına yastık şeklinde atın ve ızgaranın diğer</w:t>
      </w:r>
      <w:r w:rsidR="006E1E2E" w:rsidRPr="004617D1">
        <w:rPr>
          <w:rFonts w:eastAsia="Verdana"/>
          <w:spacing w:val="1"/>
        </w:rPr>
        <w:t xml:space="preserve"> </w:t>
      </w:r>
      <w:r w:rsidR="006E1E2E" w:rsidRPr="004617D1">
        <w:rPr>
          <w:rFonts w:eastAsia="Verdana"/>
        </w:rPr>
        <w:t>yarısını</w:t>
      </w:r>
      <w:r w:rsidR="006E1E2E" w:rsidRPr="004617D1">
        <w:rPr>
          <w:rFonts w:eastAsia="Verdana"/>
          <w:spacing w:val="-3"/>
        </w:rPr>
        <w:t xml:space="preserve"> </w:t>
      </w:r>
      <w:r w:rsidR="006E1E2E" w:rsidRPr="004617D1">
        <w:rPr>
          <w:rFonts w:eastAsia="Verdana"/>
        </w:rPr>
        <w:t>mutlaka</w:t>
      </w:r>
      <w:r w:rsidR="006E1E2E" w:rsidRPr="004617D1">
        <w:rPr>
          <w:rFonts w:eastAsia="Verdana"/>
          <w:spacing w:val="-2"/>
        </w:rPr>
        <w:t xml:space="preserve"> </w:t>
      </w:r>
      <w:r w:rsidR="006E1E2E" w:rsidRPr="004617D1">
        <w:rPr>
          <w:rFonts w:eastAsia="Verdana"/>
        </w:rPr>
        <w:t>alevli</w:t>
      </w:r>
      <w:r w:rsidR="006E1E2E" w:rsidRPr="004617D1">
        <w:rPr>
          <w:rFonts w:eastAsia="Verdana"/>
          <w:spacing w:val="-2"/>
        </w:rPr>
        <w:t xml:space="preserve"> </w:t>
      </w:r>
      <w:r w:rsidR="006E1E2E" w:rsidRPr="004617D1">
        <w:rPr>
          <w:rFonts w:eastAsia="Verdana"/>
        </w:rPr>
        <w:t>bırakın.</w:t>
      </w:r>
      <w:r w:rsidR="006E1E2E" w:rsidRPr="004617D1">
        <w:rPr>
          <w:rFonts w:eastAsia="Verdana"/>
          <w:spacing w:val="-1"/>
        </w:rPr>
        <w:t xml:space="preserve"> </w:t>
      </w:r>
      <w:r w:rsidR="006E1E2E" w:rsidRPr="004617D1">
        <w:rPr>
          <w:rFonts w:eastAsia="Verdana"/>
        </w:rPr>
        <w:t>Yeni</w:t>
      </w:r>
      <w:r w:rsidR="006E1E2E" w:rsidRPr="004617D1">
        <w:rPr>
          <w:rFonts w:eastAsia="Verdana"/>
          <w:spacing w:val="-3"/>
        </w:rPr>
        <w:t xml:space="preserve"> </w:t>
      </w:r>
      <w:r w:rsidR="006E1E2E" w:rsidRPr="004617D1">
        <w:rPr>
          <w:rFonts w:eastAsia="Verdana"/>
        </w:rPr>
        <w:t>atılan</w:t>
      </w:r>
      <w:r w:rsidR="006E1E2E" w:rsidRPr="004617D1">
        <w:rPr>
          <w:rFonts w:eastAsia="Verdana"/>
          <w:spacing w:val="-1"/>
        </w:rPr>
        <w:t xml:space="preserve"> </w:t>
      </w:r>
      <w:r w:rsidR="006E1E2E" w:rsidRPr="004617D1">
        <w:rPr>
          <w:rFonts w:eastAsia="Verdana"/>
        </w:rPr>
        <w:t>kömürlerin</w:t>
      </w:r>
      <w:r w:rsidR="006E1E2E" w:rsidRPr="004617D1">
        <w:rPr>
          <w:rFonts w:eastAsia="Verdana"/>
          <w:spacing w:val="-1"/>
        </w:rPr>
        <w:t xml:space="preserve"> </w:t>
      </w:r>
      <w:r w:rsidR="006E1E2E" w:rsidRPr="004617D1">
        <w:rPr>
          <w:rFonts w:eastAsia="Verdana"/>
        </w:rPr>
        <w:t>issiz</w:t>
      </w:r>
      <w:r w:rsidR="006E1E2E" w:rsidRPr="004617D1">
        <w:rPr>
          <w:rFonts w:eastAsia="Verdana"/>
          <w:spacing w:val="-1"/>
        </w:rPr>
        <w:t xml:space="preserve"> </w:t>
      </w:r>
      <w:r w:rsidR="006E1E2E" w:rsidRPr="004617D1">
        <w:rPr>
          <w:rFonts w:eastAsia="Verdana"/>
        </w:rPr>
        <w:t>bir</w:t>
      </w:r>
      <w:r w:rsidR="006E1E2E" w:rsidRPr="004617D1">
        <w:rPr>
          <w:rFonts w:eastAsia="Verdana"/>
          <w:spacing w:val="-2"/>
        </w:rPr>
        <w:t xml:space="preserve"> </w:t>
      </w:r>
      <w:r w:rsidR="006E1E2E" w:rsidRPr="004617D1">
        <w:rPr>
          <w:rFonts w:eastAsia="Verdana"/>
        </w:rPr>
        <w:t>şekilde</w:t>
      </w:r>
      <w:r w:rsidR="006E1E2E" w:rsidRPr="004617D1">
        <w:rPr>
          <w:rFonts w:eastAsia="Verdana"/>
          <w:spacing w:val="-2"/>
        </w:rPr>
        <w:t xml:space="preserve"> </w:t>
      </w:r>
      <w:r w:rsidR="006E1E2E" w:rsidRPr="004617D1">
        <w:rPr>
          <w:rFonts w:eastAsia="Verdana"/>
        </w:rPr>
        <w:t>yakılması</w:t>
      </w:r>
      <w:r w:rsidR="006E1E2E" w:rsidRPr="004617D1">
        <w:rPr>
          <w:rFonts w:eastAsia="Verdana"/>
          <w:spacing w:val="-3"/>
        </w:rPr>
        <w:t xml:space="preserve"> </w:t>
      </w:r>
      <w:r w:rsidR="006E1E2E" w:rsidRPr="004617D1">
        <w:rPr>
          <w:rFonts w:eastAsia="Verdana"/>
        </w:rPr>
        <w:t>mümkündür.</w:t>
      </w:r>
    </w:p>
    <w:p w14:paraId="353295A1" w14:textId="46213C74" w:rsidR="006E1E2E" w:rsidRPr="004617D1" w:rsidRDefault="006E1E2E" w:rsidP="009539F7">
      <w:pPr>
        <w:pStyle w:val="ListeParagraf"/>
        <w:numPr>
          <w:ilvl w:val="0"/>
          <w:numId w:val="6"/>
        </w:numPr>
        <w:tabs>
          <w:tab w:val="left" w:pos="785"/>
        </w:tabs>
        <w:ind w:right="178"/>
        <w:jc w:val="both"/>
        <w:rPr>
          <w:rFonts w:eastAsia="Verdana"/>
        </w:rPr>
      </w:pPr>
      <w:r w:rsidRPr="004617D1">
        <w:rPr>
          <w:rFonts w:eastAsia="Verdana"/>
        </w:rPr>
        <w:t>Ateşin</w:t>
      </w:r>
      <w:r w:rsidRPr="004617D1">
        <w:rPr>
          <w:rFonts w:eastAsia="Verdana"/>
          <w:spacing w:val="1"/>
        </w:rPr>
        <w:t xml:space="preserve"> </w:t>
      </w:r>
      <w:r w:rsidRPr="004617D1">
        <w:rPr>
          <w:rFonts w:eastAsia="Verdana"/>
        </w:rPr>
        <w:t>üzeri</w:t>
      </w:r>
      <w:r w:rsidRPr="004617D1">
        <w:rPr>
          <w:rFonts w:eastAsia="Verdana"/>
          <w:spacing w:val="1"/>
        </w:rPr>
        <w:t xml:space="preserve"> </w:t>
      </w:r>
      <w:r w:rsidRPr="004617D1">
        <w:rPr>
          <w:rFonts w:eastAsia="Verdana"/>
        </w:rPr>
        <w:t>küllenmiş</w:t>
      </w:r>
      <w:r w:rsidRPr="004617D1">
        <w:rPr>
          <w:rFonts w:eastAsia="Verdana"/>
          <w:spacing w:val="1"/>
        </w:rPr>
        <w:t xml:space="preserve"> </w:t>
      </w:r>
      <w:r w:rsidRPr="004617D1">
        <w:rPr>
          <w:rFonts w:eastAsia="Verdana"/>
        </w:rPr>
        <w:t>ve</w:t>
      </w:r>
      <w:r w:rsidRPr="004617D1">
        <w:rPr>
          <w:rFonts w:eastAsia="Verdana"/>
          <w:spacing w:val="1"/>
        </w:rPr>
        <w:t xml:space="preserve"> </w:t>
      </w:r>
      <w:r w:rsidRPr="004617D1">
        <w:rPr>
          <w:rFonts w:eastAsia="Verdana"/>
        </w:rPr>
        <w:t>küllüğe</w:t>
      </w:r>
      <w:r w:rsidRPr="004617D1">
        <w:rPr>
          <w:rFonts w:eastAsia="Verdana"/>
          <w:spacing w:val="1"/>
        </w:rPr>
        <w:t xml:space="preserve"> </w:t>
      </w:r>
      <w:r w:rsidRPr="004617D1">
        <w:rPr>
          <w:rFonts w:eastAsia="Verdana"/>
        </w:rPr>
        <w:t>ışık</w:t>
      </w:r>
      <w:r w:rsidRPr="004617D1">
        <w:rPr>
          <w:rFonts w:eastAsia="Verdana"/>
          <w:spacing w:val="1"/>
        </w:rPr>
        <w:t xml:space="preserve"> </w:t>
      </w:r>
      <w:r w:rsidRPr="004617D1">
        <w:rPr>
          <w:rFonts w:eastAsia="Verdana"/>
        </w:rPr>
        <w:t>sızmıyorsa</w:t>
      </w:r>
      <w:r w:rsidRPr="004617D1">
        <w:rPr>
          <w:rFonts w:eastAsia="Verdana"/>
          <w:spacing w:val="1"/>
        </w:rPr>
        <w:t xml:space="preserve"> </w:t>
      </w:r>
      <w:r w:rsidRPr="004617D1">
        <w:rPr>
          <w:rFonts w:eastAsia="Verdana"/>
        </w:rPr>
        <w:t>ateşi</w:t>
      </w:r>
      <w:r w:rsidRPr="004617D1">
        <w:rPr>
          <w:rFonts w:eastAsia="Verdana"/>
          <w:spacing w:val="1"/>
        </w:rPr>
        <w:t xml:space="preserve"> </w:t>
      </w:r>
      <w:r w:rsidRPr="004617D1">
        <w:rPr>
          <w:rFonts w:eastAsia="Verdana"/>
        </w:rPr>
        <w:t>süngüleyip</w:t>
      </w:r>
      <w:r w:rsidRPr="004617D1">
        <w:rPr>
          <w:rFonts w:eastAsia="Verdana"/>
          <w:spacing w:val="1"/>
        </w:rPr>
        <w:t xml:space="preserve"> </w:t>
      </w:r>
      <w:r w:rsidRPr="004617D1">
        <w:rPr>
          <w:rFonts w:eastAsia="Verdana"/>
        </w:rPr>
        <w:t>düzenleyin.</w:t>
      </w:r>
      <w:r w:rsidRPr="004617D1">
        <w:rPr>
          <w:rFonts w:eastAsia="Verdana"/>
          <w:spacing w:val="1"/>
        </w:rPr>
        <w:t xml:space="preserve"> </w:t>
      </w:r>
      <w:r w:rsidRPr="004617D1">
        <w:rPr>
          <w:rFonts w:eastAsia="Verdana"/>
        </w:rPr>
        <w:t>Ateşi</w:t>
      </w:r>
      <w:r w:rsidRPr="004617D1">
        <w:rPr>
          <w:rFonts w:eastAsia="Verdana"/>
          <w:spacing w:val="1"/>
        </w:rPr>
        <w:t xml:space="preserve"> </w:t>
      </w:r>
      <w:r w:rsidRPr="004617D1">
        <w:rPr>
          <w:rFonts w:eastAsia="Verdana"/>
        </w:rPr>
        <w:t>düzenledikten sonra kazanı besleyin gece yatmadan önce nemlendirilmiş toz kömür ve cüruf</w:t>
      </w:r>
      <w:r w:rsidRPr="004617D1">
        <w:rPr>
          <w:rFonts w:eastAsia="Verdana"/>
          <w:spacing w:val="1"/>
        </w:rPr>
        <w:t xml:space="preserve"> </w:t>
      </w:r>
      <w:r w:rsidRPr="004617D1">
        <w:rPr>
          <w:rFonts w:eastAsia="Verdana"/>
        </w:rPr>
        <w:t>karışımı ile ocağı bastırın ve yanmayı azaltın. Damperi kısın, küllük kapağını kapatın, dolaşım</w:t>
      </w:r>
      <w:r w:rsidRPr="004617D1">
        <w:rPr>
          <w:rFonts w:eastAsia="Verdana"/>
          <w:spacing w:val="1"/>
        </w:rPr>
        <w:t xml:space="preserve"> </w:t>
      </w:r>
      <w:r w:rsidRPr="004617D1">
        <w:rPr>
          <w:rFonts w:eastAsia="Verdana"/>
        </w:rPr>
        <w:t>pompasını</w:t>
      </w:r>
      <w:r w:rsidRPr="004617D1">
        <w:rPr>
          <w:rFonts w:eastAsia="Verdana"/>
          <w:spacing w:val="-2"/>
        </w:rPr>
        <w:t xml:space="preserve"> </w:t>
      </w:r>
      <w:r w:rsidRPr="004617D1">
        <w:rPr>
          <w:rFonts w:eastAsia="Verdana"/>
        </w:rPr>
        <w:t>donmayı</w:t>
      </w:r>
      <w:r w:rsidRPr="004617D1">
        <w:rPr>
          <w:rFonts w:eastAsia="Verdana"/>
          <w:spacing w:val="-1"/>
        </w:rPr>
        <w:t xml:space="preserve"> </w:t>
      </w:r>
      <w:r w:rsidRPr="004617D1">
        <w:rPr>
          <w:rFonts w:eastAsia="Verdana"/>
        </w:rPr>
        <w:t>önlemek</w:t>
      </w:r>
      <w:r w:rsidRPr="004617D1">
        <w:rPr>
          <w:rFonts w:eastAsia="Verdana"/>
          <w:spacing w:val="1"/>
        </w:rPr>
        <w:t xml:space="preserve"> </w:t>
      </w:r>
      <w:r w:rsidRPr="004617D1">
        <w:rPr>
          <w:rFonts w:eastAsia="Verdana"/>
        </w:rPr>
        <w:t>için kapatmayın.</w:t>
      </w:r>
    </w:p>
    <w:p w14:paraId="0B0F0C8D" w14:textId="20A28B97" w:rsidR="00B4504F" w:rsidRPr="004617D1" w:rsidRDefault="006E1E2E" w:rsidP="009539F7">
      <w:pPr>
        <w:pStyle w:val="ListeParagraf"/>
        <w:numPr>
          <w:ilvl w:val="0"/>
          <w:numId w:val="6"/>
        </w:numPr>
        <w:tabs>
          <w:tab w:val="left" w:pos="741"/>
        </w:tabs>
        <w:ind w:right="1939"/>
        <w:jc w:val="both"/>
        <w:rPr>
          <w:rFonts w:eastAsia="Verdana"/>
        </w:rPr>
      </w:pPr>
      <w:r w:rsidRPr="004617D1">
        <w:rPr>
          <w:rFonts w:eastAsia="Verdana"/>
        </w:rPr>
        <w:t>Kazanınız sönmüş ise ilk yakma saati gece saat 24–01 arasında olmasına dikkat edin.</w:t>
      </w:r>
      <w:r w:rsidRPr="004617D1">
        <w:rPr>
          <w:rFonts w:eastAsia="Verdana"/>
          <w:spacing w:val="-62"/>
        </w:rPr>
        <w:t xml:space="preserve"> </w:t>
      </w:r>
    </w:p>
    <w:p w14:paraId="70A301B3" w14:textId="2F9327CF" w:rsidR="006E1E2E" w:rsidRPr="00B4504F" w:rsidRDefault="006E1E2E" w:rsidP="009539F7">
      <w:pPr>
        <w:pStyle w:val="ListeParagraf"/>
        <w:numPr>
          <w:ilvl w:val="0"/>
          <w:numId w:val="6"/>
        </w:numPr>
        <w:tabs>
          <w:tab w:val="left" w:pos="741"/>
        </w:tabs>
        <w:ind w:right="1939"/>
        <w:jc w:val="both"/>
        <w:rPr>
          <w:rFonts w:eastAsia="Verdana"/>
          <w:sz w:val="24"/>
          <w:szCs w:val="24"/>
        </w:rPr>
      </w:pPr>
      <w:r w:rsidRPr="009539F7">
        <w:rPr>
          <w:rFonts w:eastAsia="Verdana"/>
        </w:rPr>
        <w:t>Balıksırtı yöntemiyle</w:t>
      </w:r>
      <w:r w:rsidRPr="00B4504F">
        <w:rPr>
          <w:rFonts w:eastAsia="Verdana"/>
          <w:sz w:val="24"/>
          <w:szCs w:val="24"/>
        </w:rPr>
        <w:t xml:space="preserve"> </w:t>
      </w:r>
      <w:r w:rsidRPr="009539F7">
        <w:rPr>
          <w:rFonts w:eastAsia="Verdana"/>
        </w:rPr>
        <w:t>günlük yakışa</w:t>
      </w:r>
      <w:r w:rsidRPr="009539F7">
        <w:rPr>
          <w:rFonts w:eastAsia="Verdana"/>
          <w:spacing w:val="-1"/>
        </w:rPr>
        <w:t xml:space="preserve"> </w:t>
      </w:r>
      <w:r w:rsidRPr="009539F7">
        <w:rPr>
          <w:rFonts w:eastAsia="Verdana"/>
        </w:rPr>
        <w:t>devam edin.</w:t>
      </w:r>
    </w:p>
    <w:p w14:paraId="3885236B" w14:textId="16D1E637" w:rsidR="006E1E2E" w:rsidRDefault="006E1E2E" w:rsidP="009539F7">
      <w:pPr>
        <w:pStyle w:val="ListeParagraf"/>
        <w:numPr>
          <w:ilvl w:val="0"/>
          <w:numId w:val="6"/>
        </w:numPr>
        <w:tabs>
          <w:tab w:val="left" w:pos="719"/>
        </w:tabs>
        <w:ind w:right="122"/>
        <w:jc w:val="both"/>
        <w:rPr>
          <w:rFonts w:eastAsia="Verdana"/>
        </w:rPr>
      </w:pPr>
      <w:r w:rsidRPr="00B4504F">
        <w:rPr>
          <w:rFonts w:eastAsia="Verdana"/>
        </w:rPr>
        <w:t>Dış hava sıcaklığının 15°C altında olması durumunda;</w:t>
      </w:r>
      <w:r w:rsidRPr="00B4504F">
        <w:rPr>
          <w:rFonts w:eastAsia="Verdana"/>
          <w:spacing w:val="1"/>
        </w:rPr>
        <w:t xml:space="preserve"> </w:t>
      </w:r>
      <w:r w:rsidRPr="00B4504F">
        <w:rPr>
          <w:rFonts w:eastAsia="Verdana"/>
        </w:rPr>
        <w:t>iç ortam sıcaklığı 20°C den yukarı</w:t>
      </w:r>
      <w:r w:rsidRPr="00B4504F">
        <w:rPr>
          <w:rFonts w:eastAsia="Verdana"/>
          <w:spacing w:val="1"/>
        </w:rPr>
        <w:t xml:space="preserve"> </w:t>
      </w:r>
      <w:r w:rsidRPr="00B4504F">
        <w:rPr>
          <w:rFonts w:eastAsia="Verdana"/>
        </w:rPr>
        <w:t>olmayacak şekilde yakın. Kazan işletmesini aşağıdaki sıcaklık cetveline göre yapın. Dış Hava sıcaklığı</w:t>
      </w:r>
      <w:r w:rsidRPr="00B4504F">
        <w:rPr>
          <w:rFonts w:eastAsia="Verdana"/>
          <w:spacing w:val="-68"/>
        </w:rPr>
        <w:t xml:space="preserve"> </w:t>
      </w:r>
      <w:r w:rsidRPr="00B4504F">
        <w:rPr>
          <w:rFonts w:eastAsia="Verdana"/>
        </w:rPr>
        <w:t>(-12°C)</w:t>
      </w:r>
      <w:r w:rsidRPr="00B4504F">
        <w:rPr>
          <w:rFonts w:eastAsia="Verdana"/>
          <w:spacing w:val="69"/>
        </w:rPr>
        <w:t xml:space="preserve"> </w:t>
      </w:r>
      <w:r w:rsidRPr="00B4504F">
        <w:rPr>
          <w:rFonts w:eastAsia="Verdana"/>
        </w:rPr>
        <w:t>olan</w:t>
      </w:r>
      <w:r w:rsidRPr="00B4504F">
        <w:rPr>
          <w:rFonts w:eastAsia="Verdana"/>
          <w:spacing w:val="1"/>
        </w:rPr>
        <w:t xml:space="preserve"> </w:t>
      </w:r>
      <w:r w:rsidRPr="00B4504F">
        <w:rPr>
          <w:rFonts w:eastAsia="Verdana"/>
        </w:rPr>
        <w:t>bir</w:t>
      </w:r>
      <w:r w:rsidRPr="00B4504F">
        <w:rPr>
          <w:rFonts w:eastAsia="Verdana"/>
          <w:spacing w:val="-1"/>
        </w:rPr>
        <w:t xml:space="preserve"> </w:t>
      </w:r>
      <w:r w:rsidRPr="00B4504F">
        <w:rPr>
          <w:rFonts w:eastAsia="Verdana"/>
        </w:rPr>
        <w:t>il</w:t>
      </w:r>
      <w:r w:rsidRPr="00B4504F">
        <w:rPr>
          <w:rFonts w:eastAsia="Verdana"/>
          <w:spacing w:val="-2"/>
        </w:rPr>
        <w:t xml:space="preserve"> </w:t>
      </w:r>
      <w:r w:rsidRPr="00B4504F">
        <w:rPr>
          <w:rFonts w:eastAsia="Verdana"/>
        </w:rPr>
        <w:t>için</w:t>
      </w:r>
      <w:r w:rsidRPr="00B4504F">
        <w:rPr>
          <w:rFonts w:eastAsia="Verdana"/>
          <w:spacing w:val="1"/>
        </w:rPr>
        <w:t xml:space="preserve"> </w:t>
      </w:r>
      <w:r w:rsidRPr="00B4504F">
        <w:rPr>
          <w:rFonts w:eastAsia="Verdana"/>
        </w:rPr>
        <w:t>yaklaşık kazan</w:t>
      </w:r>
      <w:r w:rsidRPr="00B4504F">
        <w:rPr>
          <w:rFonts w:eastAsia="Verdana"/>
          <w:spacing w:val="-1"/>
        </w:rPr>
        <w:t xml:space="preserve"> </w:t>
      </w:r>
      <w:r w:rsidRPr="00B4504F">
        <w:rPr>
          <w:rFonts w:eastAsia="Verdana"/>
        </w:rPr>
        <w:t xml:space="preserve">gidiş suyu sıcaklıkları tablodaki gibi olmalıdır. </w:t>
      </w:r>
    </w:p>
    <w:p w14:paraId="0D7994F7" w14:textId="244BF701" w:rsidR="004617D1" w:rsidRDefault="004617D1" w:rsidP="009539F7">
      <w:pPr>
        <w:tabs>
          <w:tab w:val="left" w:pos="719"/>
        </w:tabs>
        <w:spacing w:before="2"/>
        <w:ind w:right="122"/>
        <w:jc w:val="both"/>
        <w:rPr>
          <w:rFonts w:eastAsia="Verdana"/>
        </w:rPr>
      </w:pPr>
    </w:p>
    <w:p w14:paraId="541D01D2" w14:textId="77777777" w:rsidR="00B4504F" w:rsidRPr="00B4504F" w:rsidRDefault="00B4504F" w:rsidP="00B4504F">
      <w:pPr>
        <w:tabs>
          <w:tab w:val="left" w:pos="719"/>
        </w:tabs>
        <w:spacing w:before="2"/>
        <w:ind w:right="122"/>
        <w:rPr>
          <w:rFonts w:eastAsia="Verdana"/>
        </w:rPr>
      </w:pPr>
    </w:p>
    <w:tbl>
      <w:tblPr>
        <w:tblStyle w:val="TableNormal"/>
        <w:tblpPr w:leftFromText="141" w:rightFromText="141" w:vertAnchor="text" w:horzAnchor="margin" w:tblpXSpec="center" w:tblpY="36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97"/>
        <w:gridCol w:w="841"/>
        <w:gridCol w:w="849"/>
        <w:gridCol w:w="844"/>
        <w:gridCol w:w="856"/>
        <w:gridCol w:w="843"/>
        <w:gridCol w:w="715"/>
        <w:gridCol w:w="807"/>
      </w:tblGrid>
      <w:tr w:rsidR="006E1E2E" w:rsidRPr="00B4504F" w14:paraId="3BE9BF75" w14:textId="77777777" w:rsidTr="006E1E2E">
        <w:trPr>
          <w:trHeight w:val="756"/>
        </w:trPr>
        <w:tc>
          <w:tcPr>
            <w:tcW w:w="3797" w:type="dxa"/>
          </w:tcPr>
          <w:p w14:paraId="261ACC76" w14:textId="77777777" w:rsidR="006E1E2E" w:rsidRPr="00836013" w:rsidRDefault="006E1E2E" w:rsidP="006E1E2E">
            <w:pPr>
              <w:tabs>
                <w:tab w:val="left" w:pos="719"/>
              </w:tabs>
              <w:spacing w:before="2"/>
              <w:ind w:right="122"/>
              <w:jc w:val="both"/>
              <w:rPr>
                <w:rFonts w:eastAsia="Verdana"/>
              </w:rPr>
            </w:pPr>
          </w:p>
          <w:p w14:paraId="6D22927F" w14:textId="77777777" w:rsidR="006E1E2E" w:rsidRPr="00836013" w:rsidRDefault="006E1E2E" w:rsidP="006E1E2E">
            <w:pPr>
              <w:tabs>
                <w:tab w:val="left" w:pos="719"/>
              </w:tabs>
              <w:spacing w:before="2"/>
              <w:ind w:right="122"/>
              <w:jc w:val="both"/>
              <w:rPr>
                <w:rFonts w:eastAsia="Verdana"/>
                <w:b/>
              </w:rPr>
            </w:pPr>
            <w:r w:rsidRPr="00836013">
              <w:rPr>
                <w:rFonts w:eastAsia="Verdana"/>
                <w:b/>
              </w:rPr>
              <w:t>DIŞ HAVA SICAKLIĞI</w:t>
            </w:r>
            <w:r w:rsidRPr="00836013">
              <w:rPr>
                <w:rFonts w:eastAsia="Verdana"/>
                <w:b/>
              </w:rPr>
              <w:tab/>
              <w:t>(ºC)</w:t>
            </w:r>
          </w:p>
        </w:tc>
        <w:tc>
          <w:tcPr>
            <w:tcW w:w="841" w:type="dxa"/>
            <w:shd w:val="clear" w:color="auto" w:fill="E5E5E5"/>
          </w:tcPr>
          <w:p w14:paraId="625B105A" w14:textId="77777777" w:rsidR="006E1E2E" w:rsidRPr="00836013" w:rsidRDefault="006E1E2E" w:rsidP="006E1E2E">
            <w:pPr>
              <w:tabs>
                <w:tab w:val="left" w:pos="719"/>
              </w:tabs>
              <w:spacing w:before="2"/>
              <w:ind w:right="122"/>
              <w:jc w:val="both"/>
              <w:rPr>
                <w:rFonts w:eastAsia="Verdana"/>
              </w:rPr>
            </w:pPr>
          </w:p>
          <w:p w14:paraId="5A8F38D1" w14:textId="77777777" w:rsidR="006E1E2E" w:rsidRPr="00836013" w:rsidRDefault="006E1E2E" w:rsidP="006E1E2E">
            <w:pPr>
              <w:tabs>
                <w:tab w:val="left" w:pos="719"/>
              </w:tabs>
              <w:spacing w:before="2"/>
              <w:ind w:right="122"/>
              <w:jc w:val="both"/>
              <w:rPr>
                <w:rFonts w:eastAsia="Verdana"/>
                <w:b/>
              </w:rPr>
            </w:pPr>
            <w:r w:rsidRPr="00836013">
              <w:rPr>
                <w:rFonts w:eastAsia="Verdana"/>
                <w:b/>
              </w:rPr>
              <w:t>—11</w:t>
            </w:r>
          </w:p>
        </w:tc>
        <w:tc>
          <w:tcPr>
            <w:tcW w:w="849" w:type="dxa"/>
          </w:tcPr>
          <w:p w14:paraId="438387E3" w14:textId="77777777" w:rsidR="006E1E2E" w:rsidRPr="00836013" w:rsidRDefault="006E1E2E" w:rsidP="006E1E2E">
            <w:pPr>
              <w:tabs>
                <w:tab w:val="left" w:pos="719"/>
              </w:tabs>
              <w:spacing w:before="2"/>
              <w:ind w:right="122"/>
              <w:jc w:val="both"/>
              <w:rPr>
                <w:rFonts w:eastAsia="Verdana"/>
              </w:rPr>
            </w:pPr>
          </w:p>
          <w:p w14:paraId="2800E0C4" w14:textId="77777777" w:rsidR="006E1E2E" w:rsidRPr="00836013" w:rsidRDefault="006E1E2E" w:rsidP="006E1E2E">
            <w:pPr>
              <w:tabs>
                <w:tab w:val="left" w:pos="719"/>
              </w:tabs>
              <w:spacing w:before="2"/>
              <w:ind w:right="122"/>
              <w:jc w:val="both"/>
              <w:rPr>
                <w:rFonts w:eastAsia="Verdana"/>
                <w:b/>
              </w:rPr>
            </w:pPr>
            <w:r w:rsidRPr="00836013">
              <w:rPr>
                <w:rFonts w:eastAsia="Verdana"/>
                <w:b/>
              </w:rPr>
              <w:t>—10</w:t>
            </w:r>
          </w:p>
        </w:tc>
        <w:tc>
          <w:tcPr>
            <w:tcW w:w="844" w:type="dxa"/>
            <w:shd w:val="clear" w:color="auto" w:fill="E5E5E5"/>
          </w:tcPr>
          <w:p w14:paraId="44BB75C0" w14:textId="77777777" w:rsidR="006E1E2E" w:rsidRPr="00836013" w:rsidRDefault="006E1E2E" w:rsidP="006E1E2E">
            <w:pPr>
              <w:tabs>
                <w:tab w:val="left" w:pos="719"/>
              </w:tabs>
              <w:spacing w:before="2"/>
              <w:ind w:right="122"/>
              <w:jc w:val="both"/>
              <w:rPr>
                <w:rFonts w:eastAsia="Verdana"/>
              </w:rPr>
            </w:pPr>
          </w:p>
          <w:p w14:paraId="66A12994" w14:textId="77777777" w:rsidR="006E1E2E" w:rsidRPr="00836013" w:rsidRDefault="006E1E2E" w:rsidP="006E1E2E">
            <w:pPr>
              <w:tabs>
                <w:tab w:val="left" w:pos="719"/>
              </w:tabs>
              <w:spacing w:before="2"/>
              <w:ind w:right="122"/>
              <w:jc w:val="both"/>
              <w:rPr>
                <w:rFonts w:eastAsia="Verdana"/>
                <w:b/>
              </w:rPr>
            </w:pPr>
            <w:r w:rsidRPr="00836013">
              <w:rPr>
                <w:rFonts w:eastAsia="Verdana"/>
                <w:b/>
              </w:rPr>
              <w:t>—5</w:t>
            </w:r>
          </w:p>
        </w:tc>
        <w:tc>
          <w:tcPr>
            <w:tcW w:w="856" w:type="dxa"/>
          </w:tcPr>
          <w:p w14:paraId="4FC50302" w14:textId="77777777" w:rsidR="006E1E2E" w:rsidRPr="00836013" w:rsidRDefault="006E1E2E" w:rsidP="006E1E2E">
            <w:pPr>
              <w:tabs>
                <w:tab w:val="left" w:pos="719"/>
              </w:tabs>
              <w:spacing w:before="2"/>
              <w:ind w:right="122"/>
              <w:jc w:val="both"/>
              <w:rPr>
                <w:rFonts w:eastAsia="Verdana"/>
              </w:rPr>
            </w:pPr>
          </w:p>
          <w:p w14:paraId="54114150" w14:textId="77777777" w:rsidR="006E1E2E" w:rsidRPr="00836013" w:rsidRDefault="006E1E2E" w:rsidP="006E1E2E">
            <w:pPr>
              <w:tabs>
                <w:tab w:val="left" w:pos="719"/>
              </w:tabs>
              <w:spacing w:before="2"/>
              <w:ind w:right="122"/>
              <w:jc w:val="both"/>
              <w:rPr>
                <w:rFonts w:eastAsia="Verdana"/>
                <w:b/>
              </w:rPr>
            </w:pPr>
            <w:r w:rsidRPr="00836013">
              <w:rPr>
                <w:rFonts w:eastAsia="Verdana"/>
                <w:b/>
              </w:rPr>
              <w:t>0</w:t>
            </w:r>
          </w:p>
        </w:tc>
        <w:tc>
          <w:tcPr>
            <w:tcW w:w="843" w:type="dxa"/>
            <w:shd w:val="clear" w:color="auto" w:fill="E5E5E5"/>
          </w:tcPr>
          <w:p w14:paraId="35036EE2" w14:textId="77777777" w:rsidR="006E1E2E" w:rsidRPr="00836013" w:rsidRDefault="006E1E2E" w:rsidP="006E1E2E">
            <w:pPr>
              <w:tabs>
                <w:tab w:val="left" w:pos="719"/>
              </w:tabs>
              <w:spacing w:before="2"/>
              <w:ind w:right="122"/>
              <w:jc w:val="both"/>
              <w:rPr>
                <w:rFonts w:eastAsia="Verdana"/>
              </w:rPr>
            </w:pPr>
          </w:p>
          <w:p w14:paraId="5FC19F41" w14:textId="77777777" w:rsidR="006E1E2E" w:rsidRPr="00836013" w:rsidRDefault="006E1E2E" w:rsidP="006E1E2E">
            <w:pPr>
              <w:tabs>
                <w:tab w:val="left" w:pos="719"/>
              </w:tabs>
              <w:spacing w:before="2"/>
              <w:ind w:right="122"/>
              <w:jc w:val="both"/>
              <w:rPr>
                <w:rFonts w:eastAsia="Verdana"/>
                <w:b/>
              </w:rPr>
            </w:pPr>
            <w:r w:rsidRPr="00836013">
              <w:rPr>
                <w:rFonts w:eastAsia="Verdana"/>
                <w:b/>
              </w:rPr>
              <w:t>3</w:t>
            </w:r>
          </w:p>
        </w:tc>
        <w:tc>
          <w:tcPr>
            <w:tcW w:w="715" w:type="dxa"/>
          </w:tcPr>
          <w:p w14:paraId="22076193" w14:textId="77777777" w:rsidR="006E1E2E" w:rsidRPr="00836013" w:rsidRDefault="006E1E2E" w:rsidP="006E1E2E">
            <w:pPr>
              <w:tabs>
                <w:tab w:val="left" w:pos="719"/>
              </w:tabs>
              <w:spacing w:before="2"/>
              <w:ind w:right="122"/>
              <w:jc w:val="both"/>
              <w:rPr>
                <w:rFonts w:eastAsia="Verdana"/>
              </w:rPr>
            </w:pPr>
          </w:p>
          <w:p w14:paraId="1036F988" w14:textId="77777777" w:rsidR="006E1E2E" w:rsidRPr="00836013" w:rsidRDefault="006E1E2E" w:rsidP="006E1E2E">
            <w:pPr>
              <w:tabs>
                <w:tab w:val="left" w:pos="719"/>
              </w:tabs>
              <w:spacing w:before="2"/>
              <w:ind w:right="122"/>
              <w:jc w:val="both"/>
              <w:rPr>
                <w:rFonts w:eastAsia="Verdana"/>
                <w:b/>
              </w:rPr>
            </w:pPr>
            <w:r w:rsidRPr="00836013">
              <w:rPr>
                <w:rFonts w:eastAsia="Verdana"/>
                <w:b/>
              </w:rPr>
              <w:t>10</w:t>
            </w:r>
          </w:p>
        </w:tc>
        <w:tc>
          <w:tcPr>
            <w:tcW w:w="807" w:type="dxa"/>
            <w:shd w:val="clear" w:color="auto" w:fill="E5E5E5"/>
          </w:tcPr>
          <w:p w14:paraId="280F8191" w14:textId="77777777" w:rsidR="006E1E2E" w:rsidRPr="00836013" w:rsidRDefault="006E1E2E" w:rsidP="006E1E2E">
            <w:pPr>
              <w:tabs>
                <w:tab w:val="left" w:pos="719"/>
              </w:tabs>
              <w:spacing w:before="2"/>
              <w:ind w:right="122"/>
              <w:jc w:val="both"/>
              <w:rPr>
                <w:rFonts w:eastAsia="Verdana"/>
              </w:rPr>
            </w:pPr>
          </w:p>
          <w:p w14:paraId="75EA6320" w14:textId="77777777" w:rsidR="006E1E2E" w:rsidRPr="00836013" w:rsidRDefault="006E1E2E" w:rsidP="006E1E2E">
            <w:pPr>
              <w:tabs>
                <w:tab w:val="left" w:pos="719"/>
              </w:tabs>
              <w:spacing w:before="2"/>
              <w:ind w:right="122"/>
              <w:jc w:val="both"/>
              <w:rPr>
                <w:rFonts w:eastAsia="Verdana"/>
                <w:b/>
              </w:rPr>
            </w:pPr>
            <w:r w:rsidRPr="00836013">
              <w:rPr>
                <w:rFonts w:eastAsia="Verdana"/>
                <w:b/>
              </w:rPr>
              <w:t>15</w:t>
            </w:r>
          </w:p>
        </w:tc>
      </w:tr>
      <w:tr w:rsidR="006E1E2E" w:rsidRPr="00B4504F" w14:paraId="69EA2634" w14:textId="77777777" w:rsidTr="006E1E2E">
        <w:trPr>
          <w:trHeight w:val="691"/>
        </w:trPr>
        <w:tc>
          <w:tcPr>
            <w:tcW w:w="3797" w:type="dxa"/>
          </w:tcPr>
          <w:p w14:paraId="1162B6A9" w14:textId="77777777" w:rsidR="006E1E2E" w:rsidRPr="00836013" w:rsidRDefault="006E1E2E" w:rsidP="006E1E2E">
            <w:pPr>
              <w:tabs>
                <w:tab w:val="left" w:pos="719"/>
              </w:tabs>
              <w:spacing w:before="2"/>
              <w:ind w:right="122"/>
              <w:jc w:val="both"/>
              <w:rPr>
                <w:rFonts w:eastAsia="Verdana"/>
                <w:b/>
              </w:rPr>
            </w:pPr>
            <w:r w:rsidRPr="00836013">
              <w:rPr>
                <w:rFonts w:eastAsia="Verdana"/>
                <w:b/>
              </w:rPr>
              <w:t>KAZAN GİDİŞ SUYU SICAKLIĞI</w:t>
            </w:r>
            <w:r w:rsidRPr="00836013">
              <w:rPr>
                <w:rFonts w:eastAsia="Verdana"/>
                <w:b/>
              </w:rPr>
              <w:tab/>
              <w:t>(ºC)</w:t>
            </w:r>
          </w:p>
        </w:tc>
        <w:tc>
          <w:tcPr>
            <w:tcW w:w="841" w:type="dxa"/>
            <w:shd w:val="clear" w:color="auto" w:fill="E5E5E5"/>
          </w:tcPr>
          <w:p w14:paraId="13062BFE" w14:textId="77777777" w:rsidR="006E1E2E" w:rsidRPr="00836013" w:rsidRDefault="006E1E2E" w:rsidP="006E1E2E">
            <w:pPr>
              <w:tabs>
                <w:tab w:val="left" w:pos="719"/>
              </w:tabs>
              <w:spacing w:before="2"/>
              <w:ind w:right="122"/>
              <w:jc w:val="both"/>
              <w:rPr>
                <w:rFonts w:eastAsia="Verdana"/>
              </w:rPr>
            </w:pPr>
          </w:p>
          <w:p w14:paraId="6ED26465" w14:textId="77777777" w:rsidR="006E1E2E" w:rsidRPr="00836013" w:rsidRDefault="006E1E2E" w:rsidP="006E1E2E">
            <w:pPr>
              <w:tabs>
                <w:tab w:val="left" w:pos="719"/>
              </w:tabs>
              <w:spacing w:before="2"/>
              <w:ind w:right="122"/>
              <w:jc w:val="both"/>
              <w:rPr>
                <w:rFonts w:eastAsia="Verdana"/>
                <w:b/>
              </w:rPr>
            </w:pPr>
            <w:r w:rsidRPr="00836013">
              <w:rPr>
                <w:rFonts w:eastAsia="Verdana"/>
                <w:b/>
              </w:rPr>
              <w:t>90</w:t>
            </w:r>
          </w:p>
        </w:tc>
        <w:tc>
          <w:tcPr>
            <w:tcW w:w="849" w:type="dxa"/>
          </w:tcPr>
          <w:p w14:paraId="18626E94" w14:textId="77777777" w:rsidR="006E1E2E" w:rsidRPr="00836013" w:rsidRDefault="006E1E2E" w:rsidP="006E1E2E">
            <w:pPr>
              <w:tabs>
                <w:tab w:val="left" w:pos="719"/>
              </w:tabs>
              <w:spacing w:before="2"/>
              <w:ind w:right="122"/>
              <w:jc w:val="both"/>
              <w:rPr>
                <w:rFonts w:eastAsia="Verdana"/>
              </w:rPr>
            </w:pPr>
          </w:p>
          <w:p w14:paraId="1338EF39" w14:textId="77777777" w:rsidR="006E1E2E" w:rsidRPr="00836013" w:rsidRDefault="006E1E2E" w:rsidP="006E1E2E">
            <w:pPr>
              <w:tabs>
                <w:tab w:val="left" w:pos="719"/>
              </w:tabs>
              <w:spacing w:before="2"/>
              <w:ind w:right="122"/>
              <w:jc w:val="both"/>
              <w:rPr>
                <w:rFonts w:eastAsia="Verdana"/>
                <w:b/>
              </w:rPr>
            </w:pPr>
            <w:r w:rsidRPr="00836013">
              <w:rPr>
                <w:rFonts w:eastAsia="Verdana"/>
                <w:b/>
              </w:rPr>
              <w:t>87</w:t>
            </w:r>
          </w:p>
        </w:tc>
        <w:tc>
          <w:tcPr>
            <w:tcW w:w="844" w:type="dxa"/>
            <w:shd w:val="clear" w:color="auto" w:fill="E5E5E5"/>
          </w:tcPr>
          <w:p w14:paraId="0A3E0DD1" w14:textId="77777777" w:rsidR="006E1E2E" w:rsidRPr="00836013" w:rsidRDefault="006E1E2E" w:rsidP="006E1E2E">
            <w:pPr>
              <w:tabs>
                <w:tab w:val="left" w:pos="719"/>
              </w:tabs>
              <w:spacing w:before="2"/>
              <w:ind w:right="122"/>
              <w:jc w:val="both"/>
              <w:rPr>
                <w:rFonts w:eastAsia="Verdana"/>
              </w:rPr>
            </w:pPr>
          </w:p>
          <w:p w14:paraId="09A4AF92" w14:textId="77777777" w:rsidR="006E1E2E" w:rsidRPr="00836013" w:rsidRDefault="006E1E2E" w:rsidP="006E1E2E">
            <w:pPr>
              <w:tabs>
                <w:tab w:val="left" w:pos="719"/>
              </w:tabs>
              <w:spacing w:before="2"/>
              <w:ind w:right="122"/>
              <w:jc w:val="both"/>
              <w:rPr>
                <w:rFonts w:eastAsia="Verdana"/>
                <w:b/>
              </w:rPr>
            </w:pPr>
            <w:r w:rsidRPr="00836013">
              <w:rPr>
                <w:rFonts w:eastAsia="Verdana"/>
                <w:b/>
              </w:rPr>
              <w:t>85</w:t>
            </w:r>
          </w:p>
        </w:tc>
        <w:tc>
          <w:tcPr>
            <w:tcW w:w="856" w:type="dxa"/>
          </w:tcPr>
          <w:p w14:paraId="0DF020B3" w14:textId="77777777" w:rsidR="006E1E2E" w:rsidRPr="00836013" w:rsidRDefault="006E1E2E" w:rsidP="006E1E2E">
            <w:pPr>
              <w:tabs>
                <w:tab w:val="left" w:pos="719"/>
              </w:tabs>
              <w:spacing w:before="2"/>
              <w:ind w:right="122"/>
              <w:jc w:val="both"/>
              <w:rPr>
                <w:rFonts w:eastAsia="Verdana"/>
              </w:rPr>
            </w:pPr>
          </w:p>
          <w:p w14:paraId="50233065" w14:textId="77777777" w:rsidR="006E1E2E" w:rsidRPr="00836013" w:rsidRDefault="006E1E2E" w:rsidP="006E1E2E">
            <w:pPr>
              <w:tabs>
                <w:tab w:val="left" w:pos="719"/>
              </w:tabs>
              <w:spacing w:before="2"/>
              <w:ind w:right="122"/>
              <w:jc w:val="both"/>
              <w:rPr>
                <w:rFonts w:eastAsia="Verdana"/>
                <w:b/>
              </w:rPr>
            </w:pPr>
            <w:r w:rsidRPr="00836013">
              <w:rPr>
                <w:rFonts w:eastAsia="Verdana"/>
                <w:b/>
              </w:rPr>
              <w:t>75</w:t>
            </w:r>
          </w:p>
        </w:tc>
        <w:tc>
          <w:tcPr>
            <w:tcW w:w="843" w:type="dxa"/>
            <w:shd w:val="clear" w:color="auto" w:fill="E5E5E5"/>
          </w:tcPr>
          <w:p w14:paraId="71046376" w14:textId="77777777" w:rsidR="006E1E2E" w:rsidRPr="00836013" w:rsidRDefault="006E1E2E" w:rsidP="006E1E2E">
            <w:pPr>
              <w:tabs>
                <w:tab w:val="left" w:pos="719"/>
              </w:tabs>
              <w:spacing w:before="2"/>
              <w:ind w:right="122"/>
              <w:jc w:val="both"/>
              <w:rPr>
                <w:rFonts w:eastAsia="Verdana"/>
              </w:rPr>
            </w:pPr>
          </w:p>
          <w:p w14:paraId="50689EBA" w14:textId="77777777" w:rsidR="006E1E2E" w:rsidRPr="00836013" w:rsidRDefault="006E1E2E" w:rsidP="006E1E2E">
            <w:pPr>
              <w:tabs>
                <w:tab w:val="left" w:pos="719"/>
              </w:tabs>
              <w:spacing w:before="2"/>
              <w:ind w:right="122"/>
              <w:jc w:val="both"/>
              <w:rPr>
                <w:rFonts w:eastAsia="Verdana"/>
                <w:b/>
              </w:rPr>
            </w:pPr>
            <w:r w:rsidRPr="00836013">
              <w:rPr>
                <w:rFonts w:eastAsia="Verdana"/>
                <w:b/>
              </w:rPr>
              <w:t>69</w:t>
            </w:r>
          </w:p>
        </w:tc>
        <w:tc>
          <w:tcPr>
            <w:tcW w:w="715" w:type="dxa"/>
          </w:tcPr>
          <w:p w14:paraId="589E1EF5" w14:textId="77777777" w:rsidR="006E1E2E" w:rsidRPr="00836013" w:rsidRDefault="006E1E2E" w:rsidP="006E1E2E">
            <w:pPr>
              <w:tabs>
                <w:tab w:val="left" w:pos="719"/>
              </w:tabs>
              <w:spacing w:before="2"/>
              <w:ind w:right="122"/>
              <w:jc w:val="both"/>
              <w:rPr>
                <w:rFonts w:eastAsia="Verdana"/>
              </w:rPr>
            </w:pPr>
          </w:p>
          <w:p w14:paraId="45169198" w14:textId="77777777" w:rsidR="006E1E2E" w:rsidRPr="00836013" w:rsidRDefault="006E1E2E" w:rsidP="006E1E2E">
            <w:pPr>
              <w:tabs>
                <w:tab w:val="left" w:pos="719"/>
              </w:tabs>
              <w:spacing w:before="2"/>
              <w:ind w:right="122"/>
              <w:jc w:val="both"/>
              <w:rPr>
                <w:rFonts w:eastAsia="Verdana"/>
                <w:b/>
              </w:rPr>
            </w:pPr>
            <w:r w:rsidRPr="00836013">
              <w:rPr>
                <w:rFonts w:eastAsia="Verdana"/>
                <w:b/>
              </w:rPr>
              <w:t>55</w:t>
            </w:r>
          </w:p>
        </w:tc>
        <w:tc>
          <w:tcPr>
            <w:tcW w:w="807" w:type="dxa"/>
            <w:shd w:val="clear" w:color="auto" w:fill="E5E5E5"/>
          </w:tcPr>
          <w:p w14:paraId="0DDC3FFA" w14:textId="77777777" w:rsidR="006E1E2E" w:rsidRPr="00836013" w:rsidRDefault="006E1E2E" w:rsidP="006E1E2E">
            <w:pPr>
              <w:tabs>
                <w:tab w:val="left" w:pos="719"/>
              </w:tabs>
              <w:spacing w:before="2"/>
              <w:ind w:right="122"/>
              <w:jc w:val="both"/>
              <w:rPr>
                <w:rFonts w:eastAsia="Verdana"/>
              </w:rPr>
            </w:pPr>
          </w:p>
          <w:p w14:paraId="558EFF6F" w14:textId="77777777" w:rsidR="006E1E2E" w:rsidRPr="00836013" w:rsidRDefault="006E1E2E" w:rsidP="006E1E2E">
            <w:pPr>
              <w:tabs>
                <w:tab w:val="left" w:pos="719"/>
              </w:tabs>
              <w:spacing w:before="2"/>
              <w:ind w:right="122"/>
              <w:jc w:val="both"/>
              <w:rPr>
                <w:rFonts w:eastAsia="Verdana"/>
                <w:b/>
              </w:rPr>
            </w:pPr>
            <w:r w:rsidRPr="00836013">
              <w:rPr>
                <w:rFonts w:eastAsia="Verdana"/>
                <w:b/>
              </w:rPr>
              <w:t>40</w:t>
            </w:r>
          </w:p>
        </w:tc>
      </w:tr>
    </w:tbl>
    <w:p w14:paraId="3065C6AE" w14:textId="4B83DD86" w:rsidR="006E1E2E" w:rsidRPr="00B4504F" w:rsidRDefault="006E1E2E" w:rsidP="006E1E2E">
      <w:pPr>
        <w:tabs>
          <w:tab w:val="left" w:pos="719"/>
        </w:tabs>
        <w:spacing w:before="2"/>
        <w:ind w:right="122"/>
        <w:jc w:val="both"/>
        <w:rPr>
          <w:rFonts w:eastAsia="Verdana"/>
          <w:sz w:val="20"/>
        </w:rPr>
      </w:pPr>
    </w:p>
    <w:p w14:paraId="204FEBF4" w14:textId="351BC19D" w:rsidR="006E1E2E" w:rsidRPr="00B4504F" w:rsidRDefault="006E1E2E" w:rsidP="006E1E2E">
      <w:pPr>
        <w:tabs>
          <w:tab w:val="left" w:pos="719"/>
        </w:tabs>
        <w:spacing w:before="2"/>
        <w:ind w:right="122"/>
        <w:jc w:val="both"/>
        <w:rPr>
          <w:rFonts w:eastAsia="Verdana"/>
          <w:sz w:val="20"/>
        </w:rPr>
      </w:pPr>
    </w:p>
    <w:p w14:paraId="7B4C7AE0" w14:textId="77777777" w:rsidR="009539F7" w:rsidRDefault="009539F7" w:rsidP="006E1E2E">
      <w:pPr>
        <w:tabs>
          <w:tab w:val="left" w:pos="719"/>
        </w:tabs>
        <w:spacing w:before="2"/>
        <w:ind w:right="122"/>
        <w:jc w:val="center"/>
        <w:rPr>
          <w:rFonts w:eastAsia="Verdana"/>
          <w:b/>
          <w:bCs/>
          <w:szCs w:val="24"/>
        </w:rPr>
      </w:pPr>
    </w:p>
    <w:p w14:paraId="2CC8F7EF" w14:textId="77777777" w:rsidR="009539F7" w:rsidRDefault="009539F7" w:rsidP="006E1E2E">
      <w:pPr>
        <w:tabs>
          <w:tab w:val="left" w:pos="719"/>
        </w:tabs>
        <w:spacing w:before="2"/>
        <w:ind w:right="122"/>
        <w:jc w:val="center"/>
        <w:rPr>
          <w:rFonts w:eastAsia="Verdana"/>
          <w:b/>
          <w:bCs/>
          <w:szCs w:val="24"/>
        </w:rPr>
      </w:pPr>
    </w:p>
    <w:p w14:paraId="051E28FA" w14:textId="77777777" w:rsidR="009539F7" w:rsidRDefault="009539F7" w:rsidP="006E1E2E">
      <w:pPr>
        <w:tabs>
          <w:tab w:val="left" w:pos="719"/>
        </w:tabs>
        <w:spacing w:before="2"/>
        <w:ind w:right="122"/>
        <w:jc w:val="center"/>
        <w:rPr>
          <w:rFonts w:eastAsia="Verdana"/>
          <w:b/>
          <w:bCs/>
          <w:szCs w:val="24"/>
        </w:rPr>
      </w:pPr>
    </w:p>
    <w:p w14:paraId="111BA441" w14:textId="77777777" w:rsidR="009539F7" w:rsidRDefault="009539F7" w:rsidP="00A67E53">
      <w:pPr>
        <w:tabs>
          <w:tab w:val="left" w:pos="719"/>
        </w:tabs>
        <w:spacing w:before="2"/>
        <w:ind w:right="122"/>
        <w:jc w:val="right"/>
        <w:rPr>
          <w:rFonts w:eastAsia="Verdana"/>
          <w:b/>
          <w:bCs/>
          <w:szCs w:val="24"/>
        </w:rPr>
      </w:pPr>
    </w:p>
    <w:p w14:paraId="2B8D993F" w14:textId="77777777" w:rsidR="009539F7" w:rsidRDefault="009539F7" w:rsidP="00836013">
      <w:pPr>
        <w:tabs>
          <w:tab w:val="left" w:pos="719"/>
        </w:tabs>
        <w:spacing w:before="2"/>
        <w:ind w:right="122"/>
        <w:rPr>
          <w:rFonts w:eastAsia="Verdana"/>
          <w:b/>
          <w:bCs/>
          <w:szCs w:val="24"/>
        </w:rPr>
      </w:pPr>
    </w:p>
    <w:tbl>
      <w:tblPr>
        <w:tblStyle w:val="TableNormal"/>
        <w:tblpPr w:leftFromText="141" w:rightFromText="141" w:vertAnchor="page" w:horzAnchor="margin" w:tblpXSpec="center" w:tblpY="69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5833"/>
        <w:gridCol w:w="1113"/>
        <w:gridCol w:w="1182"/>
      </w:tblGrid>
      <w:tr w:rsidR="00836013" w:rsidRPr="00B4504F" w14:paraId="7A1B805E" w14:textId="77777777" w:rsidTr="00867B7B">
        <w:trPr>
          <w:trHeight w:val="325"/>
        </w:trPr>
        <w:tc>
          <w:tcPr>
            <w:tcW w:w="1406" w:type="dxa"/>
            <w:vMerge w:val="restart"/>
          </w:tcPr>
          <w:p w14:paraId="0C69DFDD" w14:textId="77777777" w:rsidR="00836013" w:rsidRPr="00B4504F" w:rsidRDefault="00836013" w:rsidP="00867B7B">
            <w:pPr>
              <w:pStyle w:val="TableParagraph"/>
              <w:spacing w:before="4"/>
              <w:ind w:left="0"/>
              <w:rPr>
                <w:sz w:val="4"/>
              </w:rPr>
            </w:pPr>
          </w:p>
          <w:p w14:paraId="54BDD549" w14:textId="77777777" w:rsidR="00836013" w:rsidRPr="00B4504F" w:rsidRDefault="00836013" w:rsidP="00867B7B">
            <w:pPr>
              <w:pStyle w:val="TableParagraph"/>
              <w:spacing w:before="0"/>
              <w:ind w:left="83"/>
              <w:rPr>
                <w:sz w:val="20"/>
              </w:rPr>
            </w:pPr>
            <w:r w:rsidRPr="00B4504F">
              <w:rPr>
                <w:noProof/>
                <w:sz w:val="20"/>
              </w:rPr>
              <w:drawing>
                <wp:inline distT="0" distB="0" distL="0" distR="0" wp14:anchorId="48FCA01A" wp14:editId="1E96E355">
                  <wp:extent cx="809625" cy="8096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tc>
        <w:tc>
          <w:tcPr>
            <w:tcW w:w="5833" w:type="dxa"/>
            <w:vMerge w:val="restart"/>
            <w:tcBorders>
              <w:bottom w:val="single" w:sz="4" w:space="0" w:color="000000"/>
            </w:tcBorders>
          </w:tcPr>
          <w:p w14:paraId="11AC2D9C" w14:textId="77777777" w:rsidR="00836013" w:rsidRPr="00B4504F" w:rsidRDefault="00836013" w:rsidP="00867B7B">
            <w:pPr>
              <w:pStyle w:val="TableParagraph"/>
              <w:spacing w:before="6"/>
              <w:ind w:left="990" w:right="978"/>
              <w:jc w:val="center"/>
              <w:rPr>
                <w:b/>
              </w:rPr>
            </w:pPr>
            <w:r w:rsidRPr="00B4504F">
              <w:rPr>
                <w:b/>
              </w:rPr>
              <w:t>T.C.</w:t>
            </w:r>
          </w:p>
          <w:p w14:paraId="155E7638" w14:textId="77777777" w:rsidR="00836013" w:rsidRPr="00B4504F" w:rsidRDefault="00836013" w:rsidP="00867B7B">
            <w:pPr>
              <w:pStyle w:val="TableParagraph"/>
              <w:spacing w:before="2" w:line="252" w:lineRule="exact"/>
              <w:ind w:left="990" w:right="979"/>
              <w:jc w:val="center"/>
              <w:rPr>
                <w:b/>
              </w:rPr>
            </w:pPr>
            <w:r w:rsidRPr="00B4504F">
              <w:rPr>
                <w:b/>
              </w:rPr>
              <w:t>GİRESUN ÜNİVERSİTESİ</w:t>
            </w:r>
          </w:p>
          <w:p w14:paraId="63E9ECD4" w14:textId="77777777" w:rsidR="00836013" w:rsidRPr="00B4504F" w:rsidRDefault="00836013" w:rsidP="00867B7B">
            <w:pPr>
              <w:pStyle w:val="TableParagraph"/>
              <w:spacing w:before="0" w:line="242" w:lineRule="exact"/>
              <w:ind w:left="990" w:right="980"/>
              <w:jc w:val="center"/>
              <w:rPr>
                <w:b/>
                <w:color w:val="FF0000"/>
              </w:rPr>
            </w:pPr>
            <w:r w:rsidRPr="00B4504F">
              <w:rPr>
                <w:b/>
                <w:color w:val="FF0000"/>
              </w:rPr>
              <w:t>(BURAYA BİRİM ADI YAZILACAK)</w:t>
            </w:r>
          </w:p>
        </w:tc>
        <w:tc>
          <w:tcPr>
            <w:tcW w:w="1113" w:type="dxa"/>
          </w:tcPr>
          <w:p w14:paraId="202F5A7B" w14:textId="77777777" w:rsidR="00836013" w:rsidRPr="00B4504F" w:rsidRDefault="00836013" w:rsidP="00867B7B">
            <w:pPr>
              <w:pStyle w:val="TableParagraph"/>
              <w:rPr>
                <w:sz w:val="16"/>
              </w:rPr>
            </w:pPr>
            <w:r w:rsidRPr="00B4504F">
              <w:rPr>
                <w:sz w:val="16"/>
              </w:rPr>
              <w:t>Belge No</w:t>
            </w:r>
          </w:p>
        </w:tc>
        <w:tc>
          <w:tcPr>
            <w:tcW w:w="1182" w:type="dxa"/>
          </w:tcPr>
          <w:p w14:paraId="53AEF5E0" w14:textId="77777777" w:rsidR="00836013" w:rsidRPr="00B4504F" w:rsidRDefault="00836013" w:rsidP="00867B7B">
            <w:pPr>
              <w:pStyle w:val="TableParagraph"/>
              <w:rPr>
                <w:sz w:val="16"/>
              </w:rPr>
            </w:pPr>
            <w:r w:rsidRPr="00B4504F">
              <w:rPr>
                <w:sz w:val="16"/>
              </w:rPr>
              <w:t>İSGTAL-21</w:t>
            </w:r>
          </w:p>
        </w:tc>
      </w:tr>
      <w:tr w:rsidR="00836013" w:rsidRPr="00B4504F" w14:paraId="275A25F6" w14:textId="77777777" w:rsidTr="00867B7B">
        <w:trPr>
          <w:trHeight w:val="325"/>
        </w:trPr>
        <w:tc>
          <w:tcPr>
            <w:tcW w:w="1406" w:type="dxa"/>
            <w:vMerge/>
            <w:tcBorders>
              <w:top w:val="nil"/>
            </w:tcBorders>
          </w:tcPr>
          <w:p w14:paraId="0C1888DE" w14:textId="77777777" w:rsidR="00836013" w:rsidRPr="00B4504F" w:rsidRDefault="00836013" w:rsidP="00867B7B">
            <w:pPr>
              <w:rPr>
                <w:sz w:val="2"/>
                <w:szCs w:val="2"/>
              </w:rPr>
            </w:pPr>
          </w:p>
        </w:tc>
        <w:tc>
          <w:tcPr>
            <w:tcW w:w="5833" w:type="dxa"/>
            <w:vMerge/>
            <w:tcBorders>
              <w:top w:val="nil"/>
              <w:bottom w:val="single" w:sz="4" w:space="0" w:color="000000"/>
            </w:tcBorders>
          </w:tcPr>
          <w:p w14:paraId="244763B9" w14:textId="77777777" w:rsidR="00836013" w:rsidRPr="00B4504F" w:rsidRDefault="00836013" w:rsidP="00867B7B">
            <w:pPr>
              <w:rPr>
                <w:sz w:val="2"/>
                <w:szCs w:val="2"/>
              </w:rPr>
            </w:pPr>
          </w:p>
        </w:tc>
        <w:tc>
          <w:tcPr>
            <w:tcW w:w="1113" w:type="dxa"/>
          </w:tcPr>
          <w:p w14:paraId="61C97716" w14:textId="77777777" w:rsidR="00836013" w:rsidRPr="00B4504F" w:rsidRDefault="00836013" w:rsidP="00867B7B">
            <w:pPr>
              <w:pStyle w:val="TableParagraph"/>
              <w:rPr>
                <w:sz w:val="16"/>
              </w:rPr>
            </w:pPr>
            <w:r w:rsidRPr="00B4504F">
              <w:rPr>
                <w:sz w:val="16"/>
              </w:rPr>
              <w:t>Yayın No</w:t>
            </w:r>
          </w:p>
        </w:tc>
        <w:tc>
          <w:tcPr>
            <w:tcW w:w="1182" w:type="dxa"/>
          </w:tcPr>
          <w:p w14:paraId="08EA80C1" w14:textId="77777777" w:rsidR="00836013" w:rsidRPr="00B4504F" w:rsidRDefault="00836013" w:rsidP="00867B7B">
            <w:pPr>
              <w:pStyle w:val="TableParagraph"/>
              <w:rPr>
                <w:sz w:val="16"/>
              </w:rPr>
            </w:pPr>
            <w:r w:rsidRPr="00B4504F">
              <w:rPr>
                <w:sz w:val="16"/>
              </w:rPr>
              <w:t>03</w:t>
            </w:r>
          </w:p>
        </w:tc>
      </w:tr>
      <w:tr w:rsidR="00836013" w:rsidRPr="00B4504F" w14:paraId="54944ED8" w14:textId="77777777" w:rsidTr="00867B7B">
        <w:trPr>
          <w:trHeight w:val="94"/>
        </w:trPr>
        <w:tc>
          <w:tcPr>
            <w:tcW w:w="1406" w:type="dxa"/>
            <w:vMerge/>
            <w:tcBorders>
              <w:top w:val="nil"/>
            </w:tcBorders>
          </w:tcPr>
          <w:p w14:paraId="486F0A89" w14:textId="77777777" w:rsidR="00836013" w:rsidRPr="00B4504F" w:rsidRDefault="00836013" w:rsidP="00867B7B">
            <w:pPr>
              <w:rPr>
                <w:sz w:val="2"/>
                <w:szCs w:val="2"/>
              </w:rPr>
            </w:pPr>
          </w:p>
        </w:tc>
        <w:tc>
          <w:tcPr>
            <w:tcW w:w="5833" w:type="dxa"/>
            <w:vMerge/>
            <w:tcBorders>
              <w:top w:val="nil"/>
              <w:bottom w:val="single" w:sz="4" w:space="0" w:color="000000"/>
            </w:tcBorders>
          </w:tcPr>
          <w:p w14:paraId="66F3FE23" w14:textId="77777777" w:rsidR="00836013" w:rsidRPr="00B4504F" w:rsidRDefault="00836013" w:rsidP="00867B7B">
            <w:pPr>
              <w:rPr>
                <w:sz w:val="2"/>
                <w:szCs w:val="2"/>
              </w:rPr>
            </w:pPr>
          </w:p>
        </w:tc>
        <w:tc>
          <w:tcPr>
            <w:tcW w:w="1113" w:type="dxa"/>
            <w:vMerge w:val="restart"/>
          </w:tcPr>
          <w:p w14:paraId="396972C9" w14:textId="77777777" w:rsidR="00836013" w:rsidRPr="00B4504F" w:rsidRDefault="00836013" w:rsidP="00867B7B">
            <w:pPr>
              <w:pStyle w:val="TableParagraph"/>
              <w:rPr>
                <w:sz w:val="16"/>
              </w:rPr>
            </w:pPr>
            <w:r w:rsidRPr="00B4504F">
              <w:rPr>
                <w:sz w:val="16"/>
              </w:rPr>
              <w:t>Yayın Tarihi</w:t>
            </w:r>
          </w:p>
        </w:tc>
        <w:tc>
          <w:tcPr>
            <w:tcW w:w="1182" w:type="dxa"/>
            <w:vMerge w:val="restart"/>
          </w:tcPr>
          <w:p w14:paraId="1D655C58" w14:textId="77777777" w:rsidR="00836013" w:rsidRPr="00B4504F" w:rsidRDefault="00836013" w:rsidP="00867B7B">
            <w:pPr>
              <w:pStyle w:val="TableParagraph"/>
              <w:rPr>
                <w:sz w:val="16"/>
              </w:rPr>
            </w:pPr>
            <w:r w:rsidRPr="00B4504F">
              <w:rPr>
                <w:sz w:val="16"/>
              </w:rPr>
              <w:t>02/09/2021</w:t>
            </w:r>
          </w:p>
        </w:tc>
      </w:tr>
      <w:tr w:rsidR="00836013" w:rsidRPr="00B4504F" w14:paraId="434B224B" w14:textId="77777777" w:rsidTr="00867B7B">
        <w:trPr>
          <w:trHeight w:val="216"/>
        </w:trPr>
        <w:tc>
          <w:tcPr>
            <w:tcW w:w="1406" w:type="dxa"/>
            <w:vMerge/>
            <w:tcBorders>
              <w:top w:val="nil"/>
            </w:tcBorders>
          </w:tcPr>
          <w:p w14:paraId="58A19B1F" w14:textId="77777777" w:rsidR="00836013" w:rsidRPr="00B4504F" w:rsidRDefault="00836013" w:rsidP="00867B7B">
            <w:pPr>
              <w:rPr>
                <w:sz w:val="2"/>
                <w:szCs w:val="2"/>
              </w:rPr>
            </w:pPr>
          </w:p>
        </w:tc>
        <w:tc>
          <w:tcPr>
            <w:tcW w:w="5833" w:type="dxa"/>
            <w:vMerge w:val="restart"/>
            <w:tcBorders>
              <w:top w:val="single" w:sz="4" w:space="0" w:color="000000"/>
            </w:tcBorders>
          </w:tcPr>
          <w:p w14:paraId="4AC8C842" w14:textId="77777777" w:rsidR="00836013" w:rsidRPr="004617D1" w:rsidRDefault="00836013" w:rsidP="00867B7B">
            <w:pPr>
              <w:pStyle w:val="TableParagraph"/>
              <w:spacing w:before="193"/>
              <w:ind w:left="355"/>
              <w:rPr>
                <w:b/>
              </w:rPr>
            </w:pPr>
            <w:r w:rsidRPr="004617D1">
              <w:rPr>
                <w:b/>
              </w:rPr>
              <w:t>KAZAN İŞLETME VE BAKIM TALİMATLARI</w:t>
            </w:r>
          </w:p>
        </w:tc>
        <w:tc>
          <w:tcPr>
            <w:tcW w:w="1113" w:type="dxa"/>
            <w:vMerge/>
            <w:tcBorders>
              <w:top w:val="nil"/>
            </w:tcBorders>
          </w:tcPr>
          <w:p w14:paraId="13B75735" w14:textId="77777777" w:rsidR="00836013" w:rsidRPr="00B4504F" w:rsidRDefault="00836013" w:rsidP="00867B7B">
            <w:pPr>
              <w:rPr>
                <w:sz w:val="2"/>
                <w:szCs w:val="2"/>
              </w:rPr>
            </w:pPr>
          </w:p>
        </w:tc>
        <w:tc>
          <w:tcPr>
            <w:tcW w:w="1182" w:type="dxa"/>
            <w:vMerge/>
            <w:tcBorders>
              <w:top w:val="nil"/>
            </w:tcBorders>
          </w:tcPr>
          <w:p w14:paraId="7B994DD0" w14:textId="77777777" w:rsidR="00836013" w:rsidRPr="00B4504F" w:rsidRDefault="00836013" w:rsidP="00867B7B">
            <w:pPr>
              <w:rPr>
                <w:sz w:val="2"/>
                <w:szCs w:val="2"/>
              </w:rPr>
            </w:pPr>
          </w:p>
        </w:tc>
      </w:tr>
      <w:tr w:rsidR="00836013" w:rsidRPr="00B4504F" w14:paraId="5237FD48" w14:textId="77777777" w:rsidTr="00867B7B">
        <w:trPr>
          <w:trHeight w:val="326"/>
        </w:trPr>
        <w:tc>
          <w:tcPr>
            <w:tcW w:w="1406" w:type="dxa"/>
            <w:vMerge/>
            <w:tcBorders>
              <w:top w:val="nil"/>
            </w:tcBorders>
          </w:tcPr>
          <w:p w14:paraId="346F694B" w14:textId="77777777" w:rsidR="00836013" w:rsidRPr="00B4504F" w:rsidRDefault="00836013" w:rsidP="00867B7B">
            <w:pPr>
              <w:rPr>
                <w:sz w:val="2"/>
                <w:szCs w:val="2"/>
              </w:rPr>
            </w:pPr>
          </w:p>
        </w:tc>
        <w:tc>
          <w:tcPr>
            <w:tcW w:w="5833" w:type="dxa"/>
            <w:vMerge/>
            <w:tcBorders>
              <w:top w:val="nil"/>
            </w:tcBorders>
          </w:tcPr>
          <w:p w14:paraId="3127381D" w14:textId="77777777" w:rsidR="00836013" w:rsidRPr="00B4504F" w:rsidRDefault="00836013" w:rsidP="00867B7B">
            <w:pPr>
              <w:rPr>
                <w:sz w:val="2"/>
                <w:szCs w:val="2"/>
              </w:rPr>
            </w:pPr>
          </w:p>
        </w:tc>
        <w:tc>
          <w:tcPr>
            <w:tcW w:w="1113" w:type="dxa"/>
          </w:tcPr>
          <w:p w14:paraId="48A09085" w14:textId="77777777" w:rsidR="00836013" w:rsidRPr="00B4504F" w:rsidRDefault="00836013" w:rsidP="00867B7B">
            <w:pPr>
              <w:pStyle w:val="TableParagraph"/>
              <w:spacing w:before="68"/>
              <w:rPr>
                <w:sz w:val="16"/>
              </w:rPr>
            </w:pPr>
            <w:r w:rsidRPr="00B4504F">
              <w:rPr>
                <w:sz w:val="16"/>
              </w:rPr>
              <w:t>Kurum Kodu</w:t>
            </w:r>
          </w:p>
        </w:tc>
        <w:tc>
          <w:tcPr>
            <w:tcW w:w="1182" w:type="dxa"/>
          </w:tcPr>
          <w:p w14:paraId="52D50BF1" w14:textId="77777777" w:rsidR="00836013" w:rsidRPr="00B4504F" w:rsidRDefault="00836013" w:rsidP="00867B7B">
            <w:pPr>
              <w:pStyle w:val="TableParagraph"/>
              <w:spacing w:before="0"/>
              <w:ind w:left="0"/>
            </w:pPr>
          </w:p>
        </w:tc>
      </w:tr>
    </w:tbl>
    <w:p w14:paraId="2C3E057A" w14:textId="4802B95A" w:rsidR="006E1E2E" w:rsidRPr="00B4504F" w:rsidRDefault="006E1E2E" w:rsidP="00C153FD">
      <w:pPr>
        <w:tabs>
          <w:tab w:val="left" w:pos="719"/>
        </w:tabs>
        <w:ind w:right="125"/>
        <w:jc w:val="center"/>
        <w:rPr>
          <w:rFonts w:eastAsia="Verdana"/>
          <w:b/>
          <w:bCs/>
          <w:szCs w:val="24"/>
        </w:rPr>
      </w:pPr>
      <w:r w:rsidRPr="00B4504F">
        <w:rPr>
          <w:rFonts w:eastAsia="Verdana"/>
          <w:b/>
          <w:bCs/>
          <w:szCs w:val="24"/>
        </w:rPr>
        <w:t>KATI YAKITLI KAZAN İŞLETMESİNDE EMNİYET VE TASARRUF TEDBİRLERİ</w:t>
      </w:r>
    </w:p>
    <w:p w14:paraId="6264EF09" w14:textId="77777777" w:rsidR="006E1E2E" w:rsidRPr="00B4504F" w:rsidRDefault="006E1E2E" w:rsidP="009539F7">
      <w:pPr>
        <w:tabs>
          <w:tab w:val="left" w:pos="719"/>
        </w:tabs>
        <w:ind w:right="125"/>
        <w:jc w:val="both"/>
        <w:rPr>
          <w:rFonts w:eastAsia="Verdana"/>
          <w:b/>
          <w:szCs w:val="24"/>
        </w:rPr>
      </w:pPr>
    </w:p>
    <w:p w14:paraId="0C21A63C" w14:textId="13465678" w:rsidR="006E1E2E" w:rsidRPr="00B4504F" w:rsidRDefault="006E1E2E" w:rsidP="009539F7">
      <w:pPr>
        <w:pStyle w:val="ListeParagraf"/>
        <w:numPr>
          <w:ilvl w:val="0"/>
          <w:numId w:val="5"/>
        </w:numPr>
        <w:tabs>
          <w:tab w:val="left" w:pos="719"/>
        </w:tabs>
        <w:ind w:right="125"/>
        <w:jc w:val="both"/>
        <w:rPr>
          <w:rFonts w:eastAsia="Verdana"/>
          <w:bCs/>
          <w:szCs w:val="24"/>
        </w:rPr>
      </w:pPr>
      <w:r w:rsidRPr="00B4504F">
        <w:rPr>
          <w:rFonts w:eastAsia="Verdana"/>
          <w:bCs/>
          <w:szCs w:val="24"/>
        </w:rPr>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elektrikli koruma donanımının görev ve çalışmasını iyi bilmelidir.</w:t>
      </w:r>
    </w:p>
    <w:p w14:paraId="2612FD15" w14:textId="0DCDF886"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 xml:space="preserve">Kömürün depolanması durumunda yüksekliği 1,5 </w:t>
      </w:r>
      <w:proofErr w:type="spellStart"/>
      <w:r w:rsidRPr="00B4504F">
        <w:rPr>
          <w:rFonts w:eastAsia="Verdana"/>
          <w:szCs w:val="24"/>
        </w:rPr>
        <w:t>mt</w:t>
      </w:r>
      <w:proofErr w:type="spellEnd"/>
      <w:r w:rsidRPr="00B4504F">
        <w:rPr>
          <w:rFonts w:eastAsia="Verdana"/>
          <w:szCs w:val="24"/>
        </w:rPr>
        <w:t xml:space="preserve"> üçgen şeklinde torbalar halinde depolanıp kömürün havalanması sağlanmalıdır. Havalanmayan kömür kendi kendine tutuşabilir.</w:t>
      </w:r>
      <w:r w:rsidR="009539F7">
        <w:rPr>
          <w:rFonts w:eastAsia="Verdana"/>
          <w:szCs w:val="24"/>
        </w:rPr>
        <w:t xml:space="preserve"> </w:t>
      </w:r>
      <w:r w:rsidRPr="00B4504F">
        <w:rPr>
          <w:rFonts w:eastAsia="Verdana"/>
          <w:szCs w:val="24"/>
        </w:rPr>
        <w:t>Farklı tip kömürleri karıştırmayınız.</w:t>
      </w:r>
      <w:r w:rsidR="009539F7">
        <w:rPr>
          <w:rFonts w:eastAsia="Verdana"/>
          <w:szCs w:val="24"/>
        </w:rPr>
        <w:t xml:space="preserve"> </w:t>
      </w:r>
      <w:r w:rsidRPr="00B4504F">
        <w:rPr>
          <w:rFonts w:eastAsia="Verdana"/>
          <w:szCs w:val="24"/>
        </w:rPr>
        <w:t>Kömür içinde farklı malzeme bulundurmayınız.</w:t>
      </w:r>
    </w:p>
    <w:p w14:paraId="4183C840"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Baca ve baca bağlantılarının hava sızdırmamasına dikkat ediniz. Yanma esnasında baca bağlantısında bulunan temizleme kapağının kapalı olduğundan emin olunuz.</w:t>
      </w:r>
    </w:p>
    <w:p w14:paraId="77A60CDF"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Ateşçileri kazan dairesinde veya ocak gazlarının sızabileceği yerlerde yatırmayın. Kötü bir baca çekişi kazanın verimini düşürdüğü gibi sağlığa zararlı sonuçlar da doğurabilir.</w:t>
      </w:r>
    </w:p>
    <w:p w14:paraId="3848CE1C"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Kazanı içerisinde çevre ve insan sağlığını tehdit eden maddelerle kükürt miktarı yüksek yakıtlar yakılmamalıdır.</w:t>
      </w:r>
    </w:p>
    <w:p w14:paraId="5C17CED4"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Kazanınızın baca klapesini kesinlikle tam olarak kapatılmamalıdır.</w:t>
      </w:r>
    </w:p>
    <w:p w14:paraId="18667FDF" w14:textId="77777777" w:rsidR="006E1E2E" w:rsidRPr="00B4504F" w:rsidRDefault="006E1E2E" w:rsidP="009539F7">
      <w:pPr>
        <w:pStyle w:val="ListeParagraf"/>
        <w:numPr>
          <w:ilvl w:val="0"/>
          <w:numId w:val="5"/>
        </w:numPr>
        <w:tabs>
          <w:tab w:val="left" w:pos="719"/>
        </w:tabs>
        <w:ind w:right="125"/>
        <w:jc w:val="both"/>
        <w:rPr>
          <w:rFonts w:eastAsia="Verdana"/>
          <w:b/>
          <w:bCs/>
          <w:szCs w:val="24"/>
        </w:rPr>
      </w:pPr>
      <w:r w:rsidRPr="00B4504F">
        <w:rPr>
          <w:rFonts w:eastAsia="Verdana"/>
          <w:b/>
          <w:bCs/>
          <w:szCs w:val="24"/>
        </w:rPr>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14:paraId="2F445439"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Kazan dairesinin havalandırılması temiz hava bacası veya panjuru ile sağlanmalıdır. Ayrıca kazan dairesi içindeki kirli hava için pis hava bacası yapılmalıdır.</w:t>
      </w:r>
    </w:p>
    <w:p w14:paraId="6B5FC9C0"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Kazanınızı benzin, ispirto, gazyağı gibi yanıcı ve parlayıcı maddelerle tutuşturmayınız.</w:t>
      </w:r>
    </w:p>
    <w:p w14:paraId="54CBA9AF" w14:textId="652A274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Kazanın içer</w:t>
      </w:r>
      <w:r w:rsidR="00B4504F" w:rsidRPr="00B4504F">
        <w:rPr>
          <w:rFonts w:eastAsia="Verdana"/>
          <w:szCs w:val="24"/>
        </w:rPr>
        <w:t>i</w:t>
      </w:r>
      <w:r w:rsidRPr="00B4504F">
        <w:rPr>
          <w:rFonts w:eastAsia="Verdana"/>
          <w:szCs w:val="24"/>
        </w:rPr>
        <w:t>sine patlayıcı maddeler atılmamalıdır</w:t>
      </w:r>
      <w:r w:rsidR="00C153FD">
        <w:rPr>
          <w:rFonts w:eastAsia="Verdana"/>
          <w:szCs w:val="24"/>
        </w:rPr>
        <w:t>.</w:t>
      </w:r>
    </w:p>
    <w:p w14:paraId="24397DCF" w14:textId="77777777" w:rsidR="006E1E2E" w:rsidRPr="00B4504F" w:rsidRDefault="006E1E2E" w:rsidP="009539F7">
      <w:pPr>
        <w:pStyle w:val="ListeParagraf"/>
        <w:numPr>
          <w:ilvl w:val="0"/>
          <w:numId w:val="5"/>
        </w:numPr>
        <w:tabs>
          <w:tab w:val="left" w:pos="719"/>
        </w:tabs>
        <w:ind w:right="125"/>
        <w:jc w:val="both"/>
        <w:rPr>
          <w:rFonts w:eastAsia="Verdana"/>
          <w:b/>
          <w:bCs/>
          <w:szCs w:val="24"/>
        </w:rPr>
      </w:pPr>
      <w:r w:rsidRPr="00B4504F">
        <w:rPr>
          <w:rFonts w:eastAsia="Verdana"/>
          <w:b/>
          <w:bCs/>
          <w:szCs w:val="24"/>
        </w:rPr>
        <w:t>Güvenliğiniz ve iyi bir yanma sağlamak için bacalar temiz ve bakımlı olmalıdır. Bu yüzden kazanınızı yakmadan önce baca çekişini kontrol ediniz.</w:t>
      </w:r>
    </w:p>
    <w:p w14:paraId="4C9C42DE"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Kazanın önündeki kömür atma kapağı yalnız kömür atma ve kömür karıştırma zamanlarında açılmalıdır.</w:t>
      </w:r>
    </w:p>
    <w:p w14:paraId="21BE223B" w14:textId="77777777"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b/>
          <w:szCs w:val="24"/>
        </w:rPr>
        <w:t xml:space="preserve">Kazan boruları kirlendikçe önden fırça vasıtasıyla temizlenir. Kazanın arka tarafında bulunan duman </w:t>
      </w:r>
      <w:proofErr w:type="spellStart"/>
      <w:r w:rsidRPr="00B4504F">
        <w:rPr>
          <w:rFonts w:eastAsia="Verdana"/>
          <w:b/>
          <w:szCs w:val="24"/>
        </w:rPr>
        <w:t>kollektörü</w:t>
      </w:r>
      <w:proofErr w:type="spellEnd"/>
      <w:r w:rsidRPr="00B4504F">
        <w:rPr>
          <w:rFonts w:eastAsia="Verdana"/>
          <w:b/>
          <w:szCs w:val="24"/>
        </w:rPr>
        <w:t xml:space="preserve"> ve duman kanalı içine düşen kurum </w:t>
      </w:r>
      <w:proofErr w:type="spellStart"/>
      <w:r w:rsidRPr="00B4504F">
        <w:rPr>
          <w:rFonts w:eastAsia="Verdana"/>
          <w:b/>
          <w:szCs w:val="24"/>
        </w:rPr>
        <w:t>kollektörün</w:t>
      </w:r>
      <w:proofErr w:type="spellEnd"/>
      <w:r w:rsidRPr="00B4504F">
        <w:rPr>
          <w:rFonts w:eastAsia="Verdana"/>
          <w:b/>
          <w:szCs w:val="24"/>
        </w:rPr>
        <w:t xml:space="preserve"> iki tarafında ve baca irtibatı üzerinde bulunan kapaklar vasıtasıyla ara sıra temizlenmelidir</w:t>
      </w:r>
      <w:r w:rsidRPr="00B4504F">
        <w:rPr>
          <w:rFonts w:eastAsia="Verdana"/>
          <w:szCs w:val="24"/>
        </w:rPr>
        <w:t>.</w:t>
      </w:r>
    </w:p>
    <w:p w14:paraId="1633F446" w14:textId="75A91E8F" w:rsidR="006E1E2E" w:rsidRPr="00B4504F"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Yanan kömür üzerine kömür atılmaz, yastıklama yaparak yakın</w:t>
      </w:r>
      <w:r w:rsidR="00C153FD">
        <w:rPr>
          <w:rFonts w:eastAsia="Verdana"/>
          <w:szCs w:val="24"/>
        </w:rPr>
        <w:t>ız</w:t>
      </w:r>
      <w:r w:rsidRPr="00B4504F">
        <w:rPr>
          <w:rFonts w:eastAsia="Verdana"/>
          <w:szCs w:val="24"/>
        </w:rPr>
        <w:t xml:space="preserve">. Kazanda kömür miktarı 15–20 cm. yükseklikte olmasına </w:t>
      </w:r>
      <w:r w:rsidR="00C153FD">
        <w:rPr>
          <w:rFonts w:eastAsia="Verdana"/>
          <w:szCs w:val="24"/>
        </w:rPr>
        <w:t xml:space="preserve">dikkat edilmeli </w:t>
      </w:r>
      <w:r w:rsidRPr="00B4504F">
        <w:rPr>
          <w:rFonts w:eastAsia="Verdana"/>
          <w:szCs w:val="24"/>
        </w:rPr>
        <w:t>ve tam yanma sağlanmalıdır.</w:t>
      </w:r>
    </w:p>
    <w:p w14:paraId="1EA79824" w14:textId="2F77E82B" w:rsidR="00B4504F" w:rsidRPr="009539F7" w:rsidRDefault="006E1E2E" w:rsidP="009539F7">
      <w:pPr>
        <w:pStyle w:val="ListeParagraf"/>
        <w:numPr>
          <w:ilvl w:val="0"/>
          <w:numId w:val="5"/>
        </w:numPr>
        <w:tabs>
          <w:tab w:val="left" w:pos="719"/>
        </w:tabs>
        <w:ind w:right="125"/>
        <w:jc w:val="both"/>
        <w:rPr>
          <w:rFonts w:eastAsia="Verdana"/>
          <w:szCs w:val="24"/>
        </w:rPr>
      </w:pPr>
      <w:r w:rsidRPr="00B4504F">
        <w:rPr>
          <w:rFonts w:eastAsia="Verdana"/>
          <w:szCs w:val="24"/>
        </w:rPr>
        <w:t xml:space="preserve">Dış hava sıcaklığı </w:t>
      </w:r>
      <w:r w:rsidRPr="00B4504F">
        <w:rPr>
          <w:rFonts w:eastAsia="Verdana"/>
          <w:b/>
          <w:szCs w:val="24"/>
        </w:rPr>
        <w:t xml:space="preserve">15 ºC </w:t>
      </w:r>
      <w:r w:rsidRPr="00B4504F">
        <w:rPr>
          <w:rFonts w:eastAsia="Verdana"/>
          <w:szCs w:val="24"/>
        </w:rPr>
        <w:t>ve üzerinde ise, kullanma boyler sıcak su ihtiyacı hariç bina ısıtmak için kalorifer kesinlikle yakılmamalıdır.</w:t>
      </w:r>
    </w:p>
    <w:p w14:paraId="6199BFED" w14:textId="5383C364" w:rsidR="000054A6" w:rsidRPr="00A67E53" w:rsidRDefault="006E1E2E" w:rsidP="00A67E53">
      <w:pPr>
        <w:pStyle w:val="ListeParagraf"/>
        <w:numPr>
          <w:ilvl w:val="0"/>
          <w:numId w:val="5"/>
        </w:numPr>
        <w:tabs>
          <w:tab w:val="left" w:pos="719"/>
        </w:tabs>
        <w:ind w:right="125"/>
        <w:jc w:val="both"/>
      </w:pPr>
      <w:r w:rsidRPr="00A67E53">
        <w:rPr>
          <w:rFonts w:eastAsia="Verdana"/>
          <w:b/>
          <w:bCs/>
          <w:szCs w:val="24"/>
        </w:rPr>
        <w:t>Kazana su ilavesi kazan suyu soğuk iken yapılmalıdır. Kazandan su sızıyorsa çalıştırmayınız.</w:t>
      </w:r>
      <w:bookmarkEnd w:id="2"/>
    </w:p>
    <w:p w14:paraId="237BDF84" w14:textId="77777777" w:rsidR="00A67E53" w:rsidRPr="00B4504F" w:rsidRDefault="00A67E53" w:rsidP="00A67E53">
      <w:pPr>
        <w:pStyle w:val="ListeParagraf"/>
        <w:numPr>
          <w:ilvl w:val="0"/>
          <w:numId w:val="5"/>
        </w:numPr>
        <w:tabs>
          <w:tab w:val="left" w:pos="719"/>
        </w:tabs>
        <w:ind w:right="125"/>
        <w:jc w:val="both"/>
        <w:rPr>
          <w:rFonts w:eastAsia="Verdana"/>
          <w:b/>
          <w:sz w:val="20"/>
        </w:rPr>
      </w:pPr>
      <w:r w:rsidRPr="00B4504F">
        <w:rPr>
          <w:rFonts w:eastAsia="Verdana"/>
          <w:b/>
          <w:szCs w:val="24"/>
        </w:rPr>
        <w:t>İçerisinde su yokken kazan kesinlikle yakılmamalıdır.</w:t>
      </w:r>
    </w:p>
    <w:p w14:paraId="623A91C2" w14:textId="77777777" w:rsidR="00A67E53" w:rsidRPr="00B4504F" w:rsidRDefault="00A67E53" w:rsidP="00A67E53">
      <w:pPr>
        <w:pStyle w:val="ListeParagraf"/>
        <w:numPr>
          <w:ilvl w:val="0"/>
          <w:numId w:val="5"/>
        </w:numPr>
        <w:tabs>
          <w:tab w:val="left" w:pos="719"/>
        </w:tabs>
        <w:ind w:right="125"/>
        <w:jc w:val="both"/>
        <w:rPr>
          <w:rFonts w:eastAsia="Verdana"/>
          <w:b/>
          <w:szCs w:val="24"/>
        </w:rPr>
      </w:pPr>
      <w:r w:rsidRPr="00B4504F">
        <w:rPr>
          <w:rFonts w:eastAsia="Verdana"/>
          <w:szCs w:val="24"/>
        </w:rPr>
        <w:t xml:space="preserve">Kazan takati düştüğü zaman kazana yeni kömür atılır. </w:t>
      </w:r>
      <w:r w:rsidRPr="00B4504F">
        <w:rPr>
          <w:rFonts w:eastAsia="Verdana"/>
          <w:b/>
          <w:szCs w:val="24"/>
        </w:rPr>
        <w:t>Bu kömürün miktarı hiçbir zaman bir saatlik ihtiyaçtan fazla olmamalıdır.</w:t>
      </w:r>
    </w:p>
    <w:p w14:paraId="7BF6B243" w14:textId="77777777" w:rsidR="00A67E53" w:rsidRPr="00B4504F" w:rsidRDefault="00A67E53" w:rsidP="00A67E53">
      <w:pPr>
        <w:pStyle w:val="ListeParagraf"/>
        <w:numPr>
          <w:ilvl w:val="0"/>
          <w:numId w:val="5"/>
        </w:numPr>
        <w:tabs>
          <w:tab w:val="left" w:pos="719"/>
        </w:tabs>
        <w:ind w:right="125"/>
        <w:jc w:val="both"/>
        <w:rPr>
          <w:rFonts w:eastAsia="Verdana"/>
          <w:szCs w:val="24"/>
        </w:rPr>
      </w:pPr>
      <w:r w:rsidRPr="00B4504F">
        <w:rPr>
          <w:rFonts w:eastAsia="Verdana"/>
          <w:szCs w:val="24"/>
        </w:rPr>
        <w:t>Kazanınıza aşırı yükleme yapmayınız. Aşırı yükleme yetersiz oksijenle verimsiz yanmaya ve ızgaralarınızın da ömrünün kısalmasına neden olur.</w:t>
      </w:r>
    </w:p>
    <w:p w14:paraId="4221BF08" w14:textId="77777777" w:rsidR="00A67E53" w:rsidRPr="00B4504F" w:rsidRDefault="00A67E53" w:rsidP="00A67E53">
      <w:pPr>
        <w:pStyle w:val="ListeParagraf"/>
        <w:numPr>
          <w:ilvl w:val="0"/>
          <w:numId w:val="5"/>
        </w:numPr>
        <w:tabs>
          <w:tab w:val="left" w:pos="719"/>
        </w:tabs>
        <w:ind w:right="125"/>
        <w:jc w:val="both"/>
        <w:rPr>
          <w:rFonts w:eastAsia="Verdana"/>
          <w:szCs w:val="24"/>
        </w:rPr>
      </w:pPr>
      <w:r w:rsidRPr="00B4504F">
        <w:rPr>
          <w:rFonts w:eastAsia="Verdana"/>
          <w:szCs w:val="24"/>
        </w:rPr>
        <w:t>Su sıcaklığı düşürülmek isteniyorsa baca damperinin ¼ oranında açık tutulması yanmayı yavaşlatacağından, istenilen ayarlama bu şekilde yapılmalıdır.</w:t>
      </w:r>
    </w:p>
    <w:p w14:paraId="23AA7824" w14:textId="77777777" w:rsidR="00A67E53" w:rsidRPr="00B4504F" w:rsidRDefault="00A67E53" w:rsidP="00A67E53">
      <w:pPr>
        <w:pStyle w:val="ListeParagraf"/>
        <w:numPr>
          <w:ilvl w:val="0"/>
          <w:numId w:val="5"/>
        </w:numPr>
        <w:tabs>
          <w:tab w:val="left" w:pos="719"/>
        </w:tabs>
        <w:ind w:right="125"/>
        <w:jc w:val="both"/>
        <w:rPr>
          <w:rFonts w:eastAsia="Verdana"/>
          <w:b/>
          <w:szCs w:val="24"/>
        </w:rPr>
      </w:pPr>
      <w:r w:rsidRPr="00B4504F">
        <w:rPr>
          <w:rFonts w:eastAsia="Verdana"/>
          <w:szCs w:val="24"/>
        </w:rPr>
        <w:t xml:space="preserve">Kömürün sönmemesi için baca damperi tamamen kapatılmamalı su borularındaki havanın alınmış olmasına dikkat edilmelidir. Kömür atma kapağı devamlı kapalı tutulmalı yalnızca besleme esnasında açılmalıdır. </w:t>
      </w:r>
      <w:r w:rsidRPr="00B4504F">
        <w:rPr>
          <w:rFonts w:eastAsia="Verdana"/>
          <w:b/>
          <w:szCs w:val="24"/>
        </w:rPr>
        <w:t xml:space="preserve">Sıcaklığın 90 ºC </w:t>
      </w:r>
      <w:proofErr w:type="spellStart"/>
      <w:r w:rsidRPr="00B4504F">
        <w:rPr>
          <w:rFonts w:eastAsia="Verdana"/>
          <w:b/>
          <w:szCs w:val="24"/>
        </w:rPr>
        <w:t>nin</w:t>
      </w:r>
      <w:proofErr w:type="spellEnd"/>
      <w:r w:rsidRPr="00B4504F">
        <w:rPr>
          <w:rFonts w:eastAsia="Verdana"/>
          <w:b/>
          <w:szCs w:val="24"/>
        </w:rPr>
        <w:t xml:space="preserve"> üzerine çıkmamasına özen gösterilmelidir.</w:t>
      </w:r>
    </w:p>
    <w:p w14:paraId="5DCFB593" w14:textId="77777777" w:rsidR="00A67E53" w:rsidRPr="00B4504F" w:rsidRDefault="00A67E53" w:rsidP="00A67E53">
      <w:pPr>
        <w:pStyle w:val="ListeParagraf"/>
        <w:numPr>
          <w:ilvl w:val="0"/>
          <w:numId w:val="5"/>
        </w:numPr>
        <w:tabs>
          <w:tab w:val="left" w:pos="719"/>
        </w:tabs>
        <w:ind w:right="125"/>
        <w:jc w:val="both"/>
        <w:rPr>
          <w:rFonts w:eastAsia="Verdana"/>
          <w:szCs w:val="24"/>
        </w:rPr>
      </w:pPr>
      <w:r w:rsidRPr="00B4504F">
        <w:rPr>
          <w:rFonts w:eastAsia="Verdana"/>
          <w:szCs w:val="24"/>
        </w:rPr>
        <w:t xml:space="preserve">Ateşçi, kazanın ön cephesindeki gözetleme deliğinden kömür yanışını kontrol etmeli, aynı zamanda bacadan çıkan dumanın rengi </w:t>
      </w:r>
      <w:r w:rsidRPr="00B4504F">
        <w:rPr>
          <w:rFonts w:eastAsia="Verdana"/>
          <w:b/>
          <w:szCs w:val="24"/>
        </w:rPr>
        <w:t xml:space="preserve">mat beyaz </w:t>
      </w:r>
      <w:r w:rsidRPr="00B4504F">
        <w:rPr>
          <w:rFonts w:eastAsia="Verdana"/>
          <w:szCs w:val="24"/>
        </w:rPr>
        <w:t>olacak şekilde uygun yanma sağlanmalıdır.</w:t>
      </w:r>
    </w:p>
    <w:p w14:paraId="0475A099" w14:textId="77777777" w:rsidR="00A67E53" w:rsidRPr="00B4504F" w:rsidRDefault="00A67E53" w:rsidP="00A67E53">
      <w:pPr>
        <w:pStyle w:val="ListeParagraf"/>
        <w:numPr>
          <w:ilvl w:val="0"/>
          <w:numId w:val="5"/>
        </w:numPr>
        <w:tabs>
          <w:tab w:val="left" w:pos="719"/>
        </w:tabs>
        <w:ind w:right="125"/>
        <w:jc w:val="both"/>
        <w:rPr>
          <w:rFonts w:eastAsia="Verdana"/>
          <w:szCs w:val="24"/>
        </w:rPr>
      </w:pPr>
      <w:r w:rsidRPr="00B4504F">
        <w:rPr>
          <w:rFonts w:eastAsia="Verdana"/>
          <w:szCs w:val="24"/>
        </w:rPr>
        <w:t>Uzun süre işletilmeyecek kazanlar kuru muhafaza edilmelidir.</w:t>
      </w:r>
    </w:p>
    <w:p w14:paraId="2F9EB90B" w14:textId="77777777" w:rsidR="00A67E53" w:rsidRPr="00B4504F" w:rsidRDefault="00A67E53" w:rsidP="00A67E53">
      <w:pPr>
        <w:tabs>
          <w:tab w:val="left" w:pos="719"/>
        </w:tabs>
        <w:spacing w:before="2"/>
        <w:ind w:right="122"/>
        <w:jc w:val="both"/>
        <w:rPr>
          <w:rFonts w:eastAsia="Verdana"/>
          <w:szCs w:val="24"/>
        </w:rPr>
      </w:pPr>
    </w:p>
    <w:p w14:paraId="772D9BF5" w14:textId="77777777" w:rsidR="00A67E53" w:rsidRPr="00B4504F" w:rsidRDefault="00A67E53" w:rsidP="00A67E53">
      <w:pPr>
        <w:tabs>
          <w:tab w:val="left" w:pos="719"/>
        </w:tabs>
        <w:spacing w:before="2"/>
        <w:ind w:right="122"/>
        <w:jc w:val="both"/>
        <w:rPr>
          <w:rFonts w:eastAsia="Verdana"/>
          <w:b/>
          <w:szCs w:val="24"/>
        </w:rPr>
      </w:pPr>
      <w:r w:rsidRPr="00B4504F">
        <w:rPr>
          <w:rFonts w:eastAsia="Verdana"/>
          <w:b/>
          <w:szCs w:val="24"/>
        </w:rPr>
        <w:t xml:space="preserve">                  Çalışanın</w:t>
      </w:r>
      <w:r w:rsidRPr="00B4504F">
        <w:rPr>
          <w:rFonts w:eastAsia="Verdana"/>
          <w:b/>
          <w:szCs w:val="24"/>
        </w:rPr>
        <w:tab/>
        <w:t xml:space="preserve">                                                 </w:t>
      </w:r>
      <w:r>
        <w:rPr>
          <w:rFonts w:eastAsia="Verdana"/>
          <w:b/>
          <w:szCs w:val="24"/>
        </w:rPr>
        <w:t xml:space="preserve">                                      </w:t>
      </w:r>
      <w:r w:rsidRPr="00B4504F">
        <w:rPr>
          <w:rFonts w:eastAsia="Verdana"/>
          <w:b/>
          <w:szCs w:val="24"/>
        </w:rPr>
        <w:t xml:space="preserve">         İş</w:t>
      </w:r>
      <w:r>
        <w:rPr>
          <w:rFonts w:eastAsia="Verdana"/>
          <w:b/>
          <w:szCs w:val="24"/>
        </w:rPr>
        <w:t>veren Vekili</w:t>
      </w:r>
    </w:p>
    <w:p w14:paraId="2BC4F25A" w14:textId="77777777" w:rsidR="00A67E53" w:rsidRPr="00B4504F" w:rsidRDefault="00A67E53" w:rsidP="00A67E53">
      <w:pPr>
        <w:tabs>
          <w:tab w:val="left" w:pos="719"/>
        </w:tabs>
        <w:spacing w:before="2"/>
        <w:ind w:right="122"/>
        <w:jc w:val="both"/>
        <w:rPr>
          <w:rFonts w:eastAsia="Verdana"/>
          <w:szCs w:val="24"/>
        </w:rPr>
      </w:pPr>
      <w:r w:rsidRPr="00B4504F">
        <w:rPr>
          <w:rFonts w:eastAsia="Verdana"/>
          <w:szCs w:val="24"/>
        </w:rPr>
        <w:t xml:space="preserve">               Adı ve Soyadı</w:t>
      </w:r>
      <w:r w:rsidRPr="00B4504F">
        <w:rPr>
          <w:rFonts w:eastAsia="Verdana"/>
          <w:szCs w:val="24"/>
        </w:rPr>
        <w:tab/>
        <w:t xml:space="preserve">                                             </w:t>
      </w:r>
      <w:r>
        <w:rPr>
          <w:rFonts w:eastAsia="Verdana"/>
          <w:szCs w:val="24"/>
        </w:rPr>
        <w:t xml:space="preserve">                                       </w:t>
      </w:r>
      <w:r w:rsidRPr="00B4504F">
        <w:rPr>
          <w:rFonts w:eastAsia="Verdana"/>
          <w:szCs w:val="24"/>
        </w:rPr>
        <w:t xml:space="preserve">             Adı ve Soyadı</w:t>
      </w:r>
    </w:p>
    <w:p w14:paraId="3B59EE25" w14:textId="77777777" w:rsidR="00A67E53" w:rsidRDefault="00A67E53" w:rsidP="00A67E53">
      <w:pPr>
        <w:tabs>
          <w:tab w:val="left" w:pos="719"/>
        </w:tabs>
        <w:spacing w:before="2"/>
        <w:ind w:right="122"/>
        <w:jc w:val="both"/>
        <w:rPr>
          <w:rFonts w:eastAsia="Verdana"/>
          <w:szCs w:val="24"/>
        </w:rPr>
      </w:pPr>
      <w:r w:rsidRPr="00B4504F">
        <w:rPr>
          <w:rFonts w:eastAsia="Verdana"/>
          <w:szCs w:val="24"/>
        </w:rPr>
        <w:t xml:space="preserve">                 </w:t>
      </w:r>
      <w:r>
        <w:rPr>
          <w:rFonts w:eastAsia="Verdana"/>
          <w:szCs w:val="24"/>
        </w:rPr>
        <w:t xml:space="preserve">  </w:t>
      </w:r>
      <w:r w:rsidRPr="00B4504F">
        <w:rPr>
          <w:rFonts w:eastAsia="Verdana"/>
          <w:szCs w:val="24"/>
        </w:rPr>
        <w:t xml:space="preserve"> Unvanı</w:t>
      </w:r>
      <w:r w:rsidRPr="00B4504F">
        <w:rPr>
          <w:rFonts w:eastAsia="Verdana"/>
          <w:szCs w:val="24"/>
        </w:rPr>
        <w:tab/>
        <w:t xml:space="preserve">                                                                        </w:t>
      </w:r>
      <w:r>
        <w:rPr>
          <w:rFonts w:eastAsia="Verdana"/>
          <w:szCs w:val="24"/>
        </w:rPr>
        <w:t xml:space="preserve">                             </w:t>
      </w:r>
      <w:r w:rsidRPr="00B4504F">
        <w:rPr>
          <w:rFonts w:eastAsia="Verdana"/>
          <w:szCs w:val="24"/>
        </w:rPr>
        <w:t xml:space="preserve"> Unvanı</w:t>
      </w:r>
    </w:p>
    <w:p w14:paraId="036BD9C5" w14:textId="77777777" w:rsidR="00A67E53" w:rsidRDefault="00A67E53" w:rsidP="00A67E53">
      <w:pPr>
        <w:tabs>
          <w:tab w:val="left" w:pos="719"/>
        </w:tabs>
        <w:spacing w:before="2"/>
        <w:ind w:right="122"/>
        <w:jc w:val="both"/>
        <w:rPr>
          <w:rFonts w:eastAsia="Verdana"/>
          <w:szCs w:val="24"/>
        </w:rPr>
      </w:pPr>
      <w:r>
        <w:rPr>
          <w:rFonts w:eastAsia="Verdana"/>
          <w:szCs w:val="24"/>
        </w:rPr>
        <w:t xml:space="preserve">                   </w:t>
      </w:r>
      <w:r w:rsidRPr="00B4504F">
        <w:rPr>
          <w:rFonts w:eastAsia="Verdana"/>
          <w:szCs w:val="24"/>
        </w:rPr>
        <w:t xml:space="preserve"> İmza</w:t>
      </w:r>
      <w:r w:rsidRPr="00B4504F">
        <w:rPr>
          <w:rFonts w:eastAsia="Verdana"/>
          <w:szCs w:val="24"/>
        </w:rPr>
        <w:tab/>
        <w:t xml:space="preserve">                                                   </w:t>
      </w:r>
      <w:r>
        <w:rPr>
          <w:rFonts w:eastAsia="Verdana"/>
          <w:szCs w:val="24"/>
        </w:rPr>
        <w:t xml:space="preserve">                                        </w:t>
      </w:r>
      <w:r w:rsidRPr="00B4504F">
        <w:rPr>
          <w:rFonts w:eastAsia="Verdana"/>
          <w:szCs w:val="24"/>
        </w:rPr>
        <w:t xml:space="preserve">             </w:t>
      </w:r>
      <w:proofErr w:type="spellStart"/>
      <w:r w:rsidRPr="00B4504F">
        <w:rPr>
          <w:rFonts w:eastAsia="Verdana"/>
          <w:szCs w:val="24"/>
        </w:rPr>
        <w:t>İmza</w:t>
      </w:r>
      <w:proofErr w:type="spellEnd"/>
      <w:r>
        <w:rPr>
          <w:rFonts w:eastAsia="Verdana"/>
          <w:szCs w:val="24"/>
        </w:rPr>
        <w:t xml:space="preserve">                              </w:t>
      </w:r>
    </w:p>
    <w:p w14:paraId="5BBE0C9A" w14:textId="179709DD" w:rsidR="00A67E53" w:rsidRPr="00A67E53" w:rsidRDefault="00A67E53" w:rsidP="00A67E53">
      <w:pPr>
        <w:tabs>
          <w:tab w:val="left" w:pos="719"/>
        </w:tabs>
        <w:spacing w:before="2"/>
        <w:ind w:right="122"/>
        <w:jc w:val="both"/>
        <w:rPr>
          <w:rFonts w:eastAsia="Verdana"/>
          <w:szCs w:val="24"/>
        </w:rPr>
      </w:pPr>
      <w:r>
        <w:rPr>
          <w:rFonts w:eastAsia="Verdana"/>
          <w:szCs w:val="24"/>
        </w:rPr>
        <w:t xml:space="preserve">                    </w:t>
      </w:r>
      <w:r w:rsidRPr="00B4504F">
        <w:rPr>
          <w:rFonts w:eastAsia="Verdana"/>
          <w:szCs w:val="24"/>
        </w:rPr>
        <w:t>Tarih</w:t>
      </w:r>
      <w:r w:rsidRPr="00B4504F">
        <w:rPr>
          <w:rFonts w:eastAsia="Verdana"/>
          <w:szCs w:val="24"/>
        </w:rPr>
        <w:tab/>
        <w:t xml:space="preserve">                                     </w:t>
      </w:r>
      <w:r>
        <w:rPr>
          <w:rFonts w:eastAsia="Verdana"/>
          <w:szCs w:val="24"/>
        </w:rPr>
        <w:t xml:space="preserve">                                        </w:t>
      </w:r>
      <w:r w:rsidRPr="00B4504F">
        <w:rPr>
          <w:rFonts w:eastAsia="Verdana"/>
          <w:szCs w:val="24"/>
        </w:rPr>
        <w:t xml:space="preserve">                           </w:t>
      </w:r>
      <w:proofErr w:type="spellStart"/>
      <w:r w:rsidRPr="00B4504F">
        <w:rPr>
          <w:rFonts w:eastAsia="Verdana"/>
          <w:szCs w:val="24"/>
        </w:rPr>
        <w:t>Tar</w:t>
      </w:r>
      <w:r>
        <w:rPr>
          <w:rFonts w:eastAsia="Verdana"/>
          <w:szCs w:val="24"/>
        </w:rPr>
        <w:t>ih</w:t>
      </w:r>
      <w:proofErr w:type="spellEnd"/>
    </w:p>
    <w:p w14:paraId="00EBABD3" w14:textId="77777777" w:rsidR="00A67E53" w:rsidRPr="00B4504F" w:rsidRDefault="00A67E53" w:rsidP="00A67E53">
      <w:pPr>
        <w:pStyle w:val="ListeParagraf"/>
        <w:tabs>
          <w:tab w:val="left" w:pos="719"/>
        </w:tabs>
        <w:ind w:left="720" w:right="125" w:firstLine="0"/>
        <w:jc w:val="both"/>
      </w:pPr>
    </w:p>
    <w:sectPr w:rsidR="00A67E53" w:rsidRPr="00B4504F" w:rsidSect="006E1E2E">
      <w:footerReference w:type="default" r:id="rId9"/>
      <w:pgSz w:w="11900" w:h="16840"/>
      <w:pgMar w:top="880" w:right="720" w:bottom="0" w:left="740" w:header="708" w:footer="708"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1E7C" w14:textId="77777777" w:rsidR="00FE135E" w:rsidRDefault="00FE135E">
      <w:r>
        <w:separator/>
      </w:r>
    </w:p>
  </w:endnote>
  <w:endnote w:type="continuationSeparator" w:id="0">
    <w:p w14:paraId="1363F784" w14:textId="77777777" w:rsidR="00FE135E" w:rsidRDefault="00FE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AB2" w14:textId="36399805" w:rsidR="000054A6" w:rsidRDefault="00C742E4">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560406C" wp14:editId="53F69832">
              <wp:simplePos x="0" y="0"/>
              <wp:positionH relativeFrom="page">
                <wp:posOffset>6439535</wp:posOffset>
              </wp:positionH>
              <wp:positionV relativeFrom="page">
                <wp:posOffset>9914255</wp:posOffset>
              </wp:positionV>
              <wp:extent cx="5930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184B" w14:textId="5E1E7538" w:rsidR="000054A6" w:rsidRDefault="00CD14D6">
                          <w:pPr>
                            <w:spacing w:line="245" w:lineRule="exact"/>
                            <w:ind w:left="20"/>
                            <w:rPr>
                              <w:rFonts w:ascii="Carlito"/>
                            </w:rPr>
                          </w:pPr>
                          <w:r>
                            <w:rPr>
                              <w:rFonts w:ascii="Carlito"/>
                            </w:rPr>
                            <w:t xml:space="preserve">Sayfa: </w:t>
                          </w:r>
                          <w:r>
                            <w:fldChar w:fldCharType="begin"/>
                          </w:r>
                          <w:r>
                            <w:rPr>
                              <w:rFonts w:ascii="Carlito"/>
                            </w:rPr>
                            <w:instrText xml:space="preserve"> PAGE </w:instrText>
                          </w:r>
                          <w:r>
                            <w:fldChar w:fldCharType="separate"/>
                          </w:r>
                          <w:r>
                            <w:t>1</w:t>
                          </w:r>
                          <w:r>
                            <w:fldChar w:fldCharType="end"/>
                          </w:r>
                          <w:r>
                            <w:rPr>
                              <w:rFonts w:ascii="Carlito"/>
                            </w:rPr>
                            <w:t>/</w:t>
                          </w:r>
                          <w:r w:rsidR="00E60693">
                            <w:rPr>
                              <w:rFonts w:ascii="Carlito"/>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406C" id="_x0000_t202" coordsize="21600,21600" o:spt="202" path="m,l,21600r21600,l21600,xe">
              <v:stroke joinstyle="miter"/>
              <v:path gradientshapeok="t" o:connecttype="rect"/>
            </v:shapetype>
            <v:shape id="Text Box 1" o:spid="_x0000_s1026" type="#_x0000_t202" style="position:absolute;margin-left:507.05pt;margin-top:780.65pt;width:46.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xs5gEAALUDAAAOAAAAZHJzL2Uyb0RvYy54bWysU8Fu2zAMvQ/YPwi6L05apFuNOEXXosOA&#10;bh3Q7gNkWbKFWaJGKbGzrx8lx1m33YpeBJqknh4fnzdXo+3ZXmEw4Cq+Wiw5U05CY1xb8e9Pd+8+&#10;cBaicI3owamKH1TgV9u3bzaDL9UZdNA3ChmBuFAOvuJdjL4siiA7ZUVYgFeOihrQikif2BYNioHQ&#10;bV+cLZcXxQDYeASpQqDs7VTk24yvtZLxQeugIusrTtxiPjGfdTqL7UaULQrfGXmkIV7Awgrj6NET&#10;1K2Igu3Q/AdljUQIoONCgi1AayNVnoGmWS3/meaxE17lWUic4E8yhdeDlV/335CZhnbHmROWVvSk&#10;xsg+wshWSZ3Bh5KaHj21xZHSqTNNGvw9yB+BObjphGvVNSIMnRINscs3i2dXJ5yQQOrhCzT0jNhF&#10;yECjRpsASQxG6LSlw2kziYqk5PryfHlJFUml1cX6/fk6cStEOV/2GOInBZaloOJIi8/gYn8f4tQ6&#10;t6S3HNyZvs/L791fCcJMmUw+8Z2Yx7Eej2LU0BxoDITJS+R9CjrAX5wN5KOKh587gYqz/rMjKZLp&#10;5gDnoJ4D4SRdrXjkbApv4mTOnUfTdoQ8ie3gmuTSJo+SdJ1YHHmSN7IYRx8n8z3/zl1//rbtbwAA&#10;AP//AwBQSwMEFAAGAAgAAAAhAFNq747iAAAADwEAAA8AAABkcnMvZG93bnJldi54bWxMj8FOwzAQ&#10;RO9I/IO1SNyoHWjTEuJUFYITEiINB45OvE2sxusQu234e5wT3HZ2R7Nv8u1ke3bG0RtHEpKFAIbU&#10;OG2olfBZvd5tgPmgSKveEUr4QQ/b4voqV5l2FyrxvA8tiyHkMyWhC2HIOPdNh1b5hRuQ4u3gRqtC&#10;lGPL9aguMdz2/F6IlFtlKH7o1IDPHTbH/clK2H1R+WK+3+uP8lCaqnoU9JYepby9mXZPwAJO4c8M&#10;M35EhyIy1e5E2rM+apEsk+iN0ypNHoDNnkSsV8DqebdZL4EXOf/fo/gFAAD//wMAUEsBAi0AFAAG&#10;AAgAAAAhALaDOJL+AAAA4QEAABMAAAAAAAAAAAAAAAAAAAAAAFtDb250ZW50X1R5cGVzXS54bWxQ&#10;SwECLQAUAAYACAAAACEAOP0h/9YAAACUAQAACwAAAAAAAAAAAAAAAAAvAQAAX3JlbHMvLnJlbHNQ&#10;SwECLQAUAAYACAAAACEAi778bOYBAAC1AwAADgAAAAAAAAAAAAAAAAAuAgAAZHJzL2Uyb0RvYy54&#10;bWxQSwECLQAUAAYACAAAACEAU2rvjuIAAAAPAQAADwAAAAAAAAAAAAAAAABABAAAZHJzL2Rvd25y&#10;ZXYueG1sUEsFBgAAAAAEAAQA8wAAAE8FAAAAAA==&#10;" filled="f" stroked="f">
              <v:textbox inset="0,0,0,0">
                <w:txbxContent>
                  <w:p w14:paraId="5894184B" w14:textId="5E1E7538" w:rsidR="000054A6" w:rsidRDefault="00CD14D6">
                    <w:pPr>
                      <w:spacing w:line="245" w:lineRule="exact"/>
                      <w:ind w:left="20"/>
                      <w:rPr>
                        <w:rFonts w:ascii="Carlito"/>
                      </w:rPr>
                    </w:pPr>
                    <w:r>
                      <w:rPr>
                        <w:rFonts w:ascii="Carlito"/>
                      </w:rPr>
                      <w:t xml:space="preserve">Sayfa: </w:t>
                    </w:r>
                    <w:r>
                      <w:fldChar w:fldCharType="begin"/>
                    </w:r>
                    <w:r>
                      <w:rPr>
                        <w:rFonts w:ascii="Carlito"/>
                      </w:rPr>
                      <w:instrText xml:space="preserve"> PAGE </w:instrText>
                    </w:r>
                    <w:r>
                      <w:fldChar w:fldCharType="separate"/>
                    </w:r>
                    <w:r>
                      <w:t>1</w:t>
                    </w:r>
                    <w:r>
                      <w:fldChar w:fldCharType="end"/>
                    </w:r>
                    <w:r>
                      <w:rPr>
                        <w:rFonts w:ascii="Carlito"/>
                      </w:rPr>
                      <w:t>/</w:t>
                    </w:r>
                    <w:r w:rsidR="00E60693">
                      <w:rPr>
                        <w:rFonts w:ascii="Carlito"/>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D65B" w14:textId="77777777" w:rsidR="00FE135E" w:rsidRDefault="00FE135E">
      <w:r>
        <w:separator/>
      </w:r>
    </w:p>
  </w:footnote>
  <w:footnote w:type="continuationSeparator" w:id="0">
    <w:p w14:paraId="594151DB" w14:textId="77777777" w:rsidR="00FE135E" w:rsidRDefault="00FE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90B"/>
    <w:multiLevelType w:val="hybridMultilevel"/>
    <w:tmpl w:val="D12E6DCC"/>
    <w:lvl w:ilvl="0" w:tplc="CC22E27C">
      <w:start w:val="15"/>
      <w:numFmt w:val="decimal"/>
      <w:lvlText w:val="%1-"/>
      <w:lvlJc w:val="left"/>
      <w:pPr>
        <w:ind w:left="110" w:hanging="609"/>
        <w:jc w:val="left"/>
      </w:pPr>
      <w:rPr>
        <w:rFonts w:ascii="Verdana" w:eastAsia="Verdana" w:hAnsi="Verdana" w:cs="Verdana" w:hint="default"/>
        <w:w w:val="100"/>
        <w:sz w:val="20"/>
        <w:szCs w:val="20"/>
        <w:lang w:val="tr-TR" w:eastAsia="en-US" w:bidi="ar-SA"/>
      </w:rPr>
    </w:lvl>
    <w:lvl w:ilvl="1" w:tplc="36E8D82C">
      <w:numFmt w:val="bullet"/>
      <w:lvlText w:val="-"/>
      <w:lvlJc w:val="left"/>
      <w:pPr>
        <w:ind w:left="1190" w:hanging="360"/>
      </w:pPr>
      <w:rPr>
        <w:rFonts w:ascii="Verdana" w:eastAsia="Verdana" w:hAnsi="Verdana" w:cs="Verdana" w:hint="default"/>
        <w:w w:val="100"/>
        <w:sz w:val="20"/>
        <w:szCs w:val="20"/>
        <w:lang w:val="tr-TR" w:eastAsia="en-US" w:bidi="ar-SA"/>
      </w:rPr>
    </w:lvl>
    <w:lvl w:ilvl="2" w:tplc="BA108DF8">
      <w:numFmt w:val="bullet"/>
      <w:lvlText w:val="•"/>
      <w:lvlJc w:val="left"/>
      <w:pPr>
        <w:ind w:left="2226" w:hanging="360"/>
      </w:pPr>
      <w:rPr>
        <w:rFonts w:hint="default"/>
        <w:lang w:val="tr-TR" w:eastAsia="en-US" w:bidi="ar-SA"/>
      </w:rPr>
    </w:lvl>
    <w:lvl w:ilvl="3" w:tplc="CD2453FE">
      <w:numFmt w:val="bullet"/>
      <w:lvlText w:val="•"/>
      <w:lvlJc w:val="left"/>
      <w:pPr>
        <w:ind w:left="3253" w:hanging="360"/>
      </w:pPr>
      <w:rPr>
        <w:rFonts w:hint="default"/>
        <w:lang w:val="tr-TR" w:eastAsia="en-US" w:bidi="ar-SA"/>
      </w:rPr>
    </w:lvl>
    <w:lvl w:ilvl="4" w:tplc="C652B566">
      <w:numFmt w:val="bullet"/>
      <w:lvlText w:val="•"/>
      <w:lvlJc w:val="left"/>
      <w:pPr>
        <w:ind w:left="4280" w:hanging="360"/>
      </w:pPr>
      <w:rPr>
        <w:rFonts w:hint="default"/>
        <w:lang w:val="tr-TR" w:eastAsia="en-US" w:bidi="ar-SA"/>
      </w:rPr>
    </w:lvl>
    <w:lvl w:ilvl="5" w:tplc="AD482F66">
      <w:numFmt w:val="bullet"/>
      <w:lvlText w:val="•"/>
      <w:lvlJc w:val="left"/>
      <w:pPr>
        <w:ind w:left="5306" w:hanging="360"/>
      </w:pPr>
      <w:rPr>
        <w:rFonts w:hint="default"/>
        <w:lang w:val="tr-TR" w:eastAsia="en-US" w:bidi="ar-SA"/>
      </w:rPr>
    </w:lvl>
    <w:lvl w:ilvl="6" w:tplc="BFFCD04A">
      <w:numFmt w:val="bullet"/>
      <w:lvlText w:val="•"/>
      <w:lvlJc w:val="left"/>
      <w:pPr>
        <w:ind w:left="6333" w:hanging="360"/>
      </w:pPr>
      <w:rPr>
        <w:rFonts w:hint="default"/>
        <w:lang w:val="tr-TR" w:eastAsia="en-US" w:bidi="ar-SA"/>
      </w:rPr>
    </w:lvl>
    <w:lvl w:ilvl="7" w:tplc="5F3C03A0">
      <w:numFmt w:val="bullet"/>
      <w:lvlText w:val="•"/>
      <w:lvlJc w:val="left"/>
      <w:pPr>
        <w:ind w:left="7360" w:hanging="360"/>
      </w:pPr>
      <w:rPr>
        <w:rFonts w:hint="default"/>
        <w:lang w:val="tr-TR" w:eastAsia="en-US" w:bidi="ar-SA"/>
      </w:rPr>
    </w:lvl>
    <w:lvl w:ilvl="8" w:tplc="57F23A5A">
      <w:numFmt w:val="bullet"/>
      <w:lvlText w:val="•"/>
      <w:lvlJc w:val="left"/>
      <w:pPr>
        <w:ind w:left="8386" w:hanging="360"/>
      </w:pPr>
      <w:rPr>
        <w:rFonts w:hint="default"/>
        <w:lang w:val="tr-TR" w:eastAsia="en-US" w:bidi="ar-SA"/>
      </w:rPr>
    </w:lvl>
  </w:abstractNum>
  <w:abstractNum w:abstractNumId="1" w15:restartNumberingAfterBreak="0">
    <w:nsid w:val="0972055C"/>
    <w:multiLevelType w:val="hybridMultilevel"/>
    <w:tmpl w:val="0DB6422C"/>
    <w:lvl w:ilvl="0" w:tplc="14C2A492">
      <w:start w:val="5"/>
      <w:numFmt w:val="decimal"/>
      <w:lvlText w:val="%1-"/>
      <w:lvlJc w:val="left"/>
      <w:pPr>
        <w:ind w:left="536" w:hanging="401"/>
        <w:jc w:val="left"/>
      </w:pPr>
      <w:rPr>
        <w:rFonts w:hint="default"/>
        <w:b w:val="0"/>
        <w:bCs/>
        <w:spacing w:val="-6"/>
        <w:w w:val="100"/>
        <w:lang w:val="tr-TR" w:eastAsia="en-US" w:bidi="ar-SA"/>
      </w:rPr>
    </w:lvl>
    <w:lvl w:ilvl="1" w:tplc="ADFAF148">
      <w:numFmt w:val="bullet"/>
      <w:lvlText w:val="•"/>
      <w:lvlJc w:val="left"/>
      <w:pPr>
        <w:ind w:left="1530" w:hanging="401"/>
      </w:pPr>
      <w:rPr>
        <w:rFonts w:hint="default"/>
        <w:lang w:val="tr-TR" w:eastAsia="en-US" w:bidi="ar-SA"/>
      </w:rPr>
    </w:lvl>
    <w:lvl w:ilvl="2" w:tplc="E09A08D0">
      <w:numFmt w:val="bullet"/>
      <w:lvlText w:val="•"/>
      <w:lvlJc w:val="left"/>
      <w:pPr>
        <w:ind w:left="2520" w:hanging="401"/>
      </w:pPr>
      <w:rPr>
        <w:rFonts w:hint="default"/>
        <w:lang w:val="tr-TR" w:eastAsia="en-US" w:bidi="ar-SA"/>
      </w:rPr>
    </w:lvl>
    <w:lvl w:ilvl="3" w:tplc="880EE802">
      <w:numFmt w:val="bullet"/>
      <w:lvlText w:val="•"/>
      <w:lvlJc w:val="left"/>
      <w:pPr>
        <w:ind w:left="3510" w:hanging="401"/>
      </w:pPr>
      <w:rPr>
        <w:rFonts w:hint="default"/>
        <w:lang w:val="tr-TR" w:eastAsia="en-US" w:bidi="ar-SA"/>
      </w:rPr>
    </w:lvl>
    <w:lvl w:ilvl="4" w:tplc="14EE771E">
      <w:numFmt w:val="bullet"/>
      <w:lvlText w:val="•"/>
      <w:lvlJc w:val="left"/>
      <w:pPr>
        <w:ind w:left="4500" w:hanging="401"/>
      </w:pPr>
      <w:rPr>
        <w:rFonts w:hint="default"/>
        <w:lang w:val="tr-TR" w:eastAsia="en-US" w:bidi="ar-SA"/>
      </w:rPr>
    </w:lvl>
    <w:lvl w:ilvl="5" w:tplc="24F88D6A">
      <w:numFmt w:val="bullet"/>
      <w:lvlText w:val="•"/>
      <w:lvlJc w:val="left"/>
      <w:pPr>
        <w:ind w:left="5490" w:hanging="401"/>
      </w:pPr>
      <w:rPr>
        <w:rFonts w:hint="default"/>
        <w:lang w:val="tr-TR" w:eastAsia="en-US" w:bidi="ar-SA"/>
      </w:rPr>
    </w:lvl>
    <w:lvl w:ilvl="6" w:tplc="985C71B4">
      <w:numFmt w:val="bullet"/>
      <w:lvlText w:val="•"/>
      <w:lvlJc w:val="left"/>
      <w:pPr>
        <w:ind w:left="6480" w:hanging="401"/>
      </w:pPr>
      <w:rPr>
        <w:rFonts w:hint="default"/>
        <w:lang w:val="tr-TR" w:eastAsia="en-US" w:bidi="ar-SA"/>
      </w:rPr>
    </w:lvl>
    <w:lvl w:ilvl="7" w:tplc="67DE3DF8">
      <w:numFmt w:val="bullet"/>
      <w:lvlText w:val="•"/>
      <w:lvlJc w:val="left"/>
      <w:pPr>
        <w:ind w:left="7470" w:hanging="401"/>
      </w:pPr>
      <w:rPr>
        <w:rFonts w:hint="default"/>
        <w:lang w:val="tr-TR" w:eastAsia="en-US" w:bidi="ar-SA"/>
      </w:rPr>
    </w:lvl>
    <w:lvl w:ilvl="8" w:tplc="B1A48AD0">
      <w:numFmt w:val="bullet"/>
      <w:lvlText w:val="•"/>
      <w:lvlJc w:val="left"/>
      <w:pPr>
        <w:ind w:left="8460" w:hanging="401"/>
      </w:pPr>
      <w:rPr>
        <w:rFonts w:hint="default"/>
        <w:lang w:val="tr-TR" w:eastAsia="en-US" w:bidi="ar-SA"/>
      </w:rPr>
    </w:lvl>
  </w:abstractNum>
  <w:abstractNum w:abstractNumId="2" w15:restartNumberingAfterBreak="0">
    <w:nsid w:val="0C6F3F16"/>
    <w:multiLevelType w:val="hybridMultilevel"/>
    <w:tmpl w:val="49EC3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BC7D7C"/>
    <w:multiLevelType w:val="hybridMultilevel"/>
    <w:tmpl w:val="BB869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814BE1"/>
    <w:multiLevelType w:val="hybridMultilevel"/>
    <w:tmpl w:val="841A45BC"/>
    <w:lvl w:ilvl="0" w:tplc="D11EF860">
      <w:numFmt w:val="bullet"/>
      <w:lvlText w:val="-"/>
      <w:lvlJc w:val="left"/>
      <w:pPr>
        <w:ind w:left="241" w:hanging="399"/>
      </w:pPr>
      <w:rPr>
        <w:rFonts w:ascii="Times New Roman" w:eastAsia="Times New Roman" w:hAnsi="Times New Roman" w:cs="Times New Roman" w:hint="default"/>
        <w:spacing w:val="-28"/>
        <w:w w:val="100"/>
        <w:sz w:val="24"/>
        <w:szCs w:val="24"/>
        <w:lang w:val="tr-TR" w:eastAsia="en-US" w:bidi="ar-SA"/>
      </w:rPr>
    </w:lvl>
    <w:lvl w:ilvl="1" w:tplc="41328250">
      <w:numFmt w:val="bullet"/>
      <w:lvlText w:val="•"/>
      <w:lvlJc w:val="left"/>
      <w:pPr>
        <w:ind w:left="1220" w:hanging="399"/>
      </w:pPr>
      <w:rPr>
        <w:rFonts w:hint="default"/>
        <w:lang w:val="tr-TR" w:eastAsia="en-US" w:bidi="ar-SA"/>
      </w:rPr>
    </w:lvl>
    <w:lvl w:ilvl="2" w:tplc="9DF8C680">
      <w:numFmt w:val="bullet"/>
      <w:lvlText w:val="•"/>
      <w:lvlJc w:val="left"/>
      <w:pPr>
        <w:ind w:left="2200" w:hanging="399"/>
      </w:pPr>
      <w:rPr>
        <w:rFonts w:hint="default"/>
        <w:lang w:val="tr-TR" w:eastAsia="en-US" w:bidi="ar-SA"/>
      </w:rPr>
    </w:lvl>
    <w:lvl w:ilvl="3" w:tplc="B9DEFAC0">
      <w:numFmt w:val="bullet"/>
      <w:lvlText w:val="•"/>
      <w:lvlJc w:val="left"/>
      <w:pPr>
        <w:ind w:left="3180" w:hanging="399"/>
      </w:pPr>
      <w:rPr>
        <w:rFonts w:hint="default"/>
        <w:lang w:val="tr-TR" w:eastAsia="en-US" w:bidi="ar-SA"/>
      </w:rPr>
    </w:lvl>
    <w:lvl w:ilvl="4" w:tplc="482E5A48">
      <w:numFmt w:val="bullet"/>
      <w:lvlText w:val="•"/>
      <w:lvlJc w:val="left"/>
      <w:pPr>
        <w:ind w:left="4160" w:hanging="399"/>
      </w:pPr>
      <w:rPr>
        <w:rFonts w:hint="default"/>
        <w:lang w:val="tr-TR" w:eastAsia="en-US" w:bidi="ar-SA"/>
      </w:rPr>
    </w:lvl>
    <w:lvl w:ilvl="5" w:tplc="04CA0B96">
      <w:numFmt w:val="bullet"/>
      <w:lvlText w:val="•"/>
      <w:lvlJc w:val="left"/>
      <w:pPr>
        <w:ind w:left="5140" w:hanging="399"/>
      </w:pPr>
      <w:rPr>
        <w:rFonts w:hint="default"/>
        <w:lang w:val="tr-TR" w:eastAsia="en-US" w:bidi="ar-SA"/>
      </w:rPr>
    </w:lvl>
    <w:lvl w:ilvl="6" w:tplc="E49CCBD0">
      <w:numFmt w:val="bullet"/>
      <w:lvlText w:val="•"/>
      <w:lvlJc w:val="left"/>
      <w:pPr>
        <w:ind w:left="6120" w:hanging="399"/>
      </w:pPr>
      <w:rPr>
        <w:rFonts w:hint="default"/>
        <w:lang w:val="tr-TR" w:eastAsia="en-US" w:bidi="ar-SA"/>
      </w:rPr>
    </w:lvl>
    <w:lvl w:ilvl="7" w:tplc="AA04EDB4">
      <w:numFmt w:val="bullet"/>
      <w:lvlText w:val="•"/>
      <w:lvlJc w:val="left"/>
      <w:pPr>
        <w:ind w:left="7100" w:hanging="399"/>
      </w:pPr>
      <w:rPr>
        <w:rFonts w:hint="default"/>
        <w:lang w:val="tr-TR" w:eastAsia="en-US" w:bidi="ar-SA"/>
      </w:rPr>
    </w:lvl>
    <w:lvl w:ilvl="8" w:tplc="D3D2A13E">
      <w:numFmt w:val="bullet"/>
      <w:lvlText w:val="•"/>
      <w:lvlJc w:val="left"/>
      <w:pPr>
        <w:ind w:left="8080" w:hanging="399"/>
      </w:pPr>
      <w:rPr>
        <w:rFonts w:hint="default"/>
        <w:lang w:val="tr-TR" w:eastAsia="en-US" w:bidi="ar-SA"/>
      </w:rPr>
    </w:lvl>
  </w:abstractNum>
  <w:abstractNum w:abstractNumId="5" w15:restartNumberingAfterBreak="0">
    <w:nsid w:val="64421212"/>
    <w:multiLevelType w:val="hybridMultilevel"/>
    <w:tmpl w:val="E53CEFA0"/>
    <w:lvl w:ilvl="0" w:tplc="5FB401D0">
      <w:start w:val="1"/>
      <w:numFmt w:val="decimal"/>
      <w:lvlText w:val="%1-"/>
      <w:lvlJc w:val="left"/>
      <w:pPr>
        <w:ind w:left="110" w:hanging="544"/>
        <w:jc w:val="left"/>
      </w:pPr>
      <w:rPr>
        <w:rFonts w:hint="default"/>
        <w:w w:val="99"/>
        <w:lang w:val="tr-TR" w:eastAsia="en-US" w:bidi="ar-SA"/>
      </w:rPr>
    </w:lvl>
    <w:lvl w:ilvl="1" w:tplc="F610606A">
      <w:numFmt w:val="bullet"/>
      <w:lvlText w:val="•"/>
      <w:lvlJc w:val="left"/>
      <w:pPr>
        <w:ind w:left="1152" w:hanging="544"/>
      </w:pPr>
      <w:rPr>
        <w:rFonts w:hint="default"/>
        <w:lang w:val="tr-TR" w:eastAsia="en-US" w:bidi="ar-SA"/>
      </w:rPr>
    </w:lvl>
    <w:lvl w:ilvl="2" w:tplc="3D986386">
      <w:numFmt w:val="bullet"/>
      <w:lvlText w:val="•"/>
      <w:lvlJc w:val="left"/>
      <w:pPr>
        <w:ind w:left="2184" w:hanging="544"/>
      </w:pPr>
      <w:rPr>
        <w:rFonts w:hint="default"/>
        <w:lang w:val="tr-TR" w:eastAsia="en-US" w:bidi="ar-SA"/>
      </w:rPr>
    </w:lvl>
    <w:lvl w:ilvl="3" w:tplc="7748684A">
      <w:numFmt w:val="bullet"/>
      <w:lvlText w:val="•"/>
      <w:lvlJc w:val="left"/>
      <w:pPr>
        <w:ind w:left="3216" w:hanging="544"/>
      </w:pPr>
      <w:rPr>
        <w:rFonts w:hint="default"/>
        <w:lang w:val="tr-TR" w:eastAsia="en-US" w:bidi="ar-SA"/>
      </w:rPr>
    </w:lvl>
    <w:lvl w:ilvl="4" w:tplc="4D484C72">
      <w:numFmt w:val="bullet"/>
      <w:lvlText w:val="•"/>
      <w:lvlJc w:val="left"/>
      <w:pPr>
        <w:ind w:left="4248" w:hanging="544"/>
      </w:pPr>
      <w:rPr>
        <w:rFonts w:hint="default"/>
        <w:lang w:val="tr-TR" w:eastAsia="en-US" w:bidi="ar-SA"/>
      </w:rPr>
    </w:lvl>
    <w:lvl w:ilvl="5" w:tplc="1EB0D050">
      <w:numFmt w:val="bullet"/>
      <w:lvlText w:val="•"/>
      <w:lvlJc w:val="left"/>
      <w:pPr>
        <w:ind w:left="5280" w:hanging="544"/>
      </w:pPr>
      <w:rPr>
        <w:rFonts w:hint="default"/>
        <w:lang w:val="tr-TR" w:eastAsia="en-US" w:bidi="ar-SA"/>
      </w:rPr>
    </w:lvl>
    <w:lvl w:ilvl="6" w:tplc="0EF89A54">
      <w:numFmt w:val="bullet"/>
      <w:lvlText w:val="•"/>
      <w:lvlJc w:val="left"/>
      <w:pPr>
        <w:ind w:left="6312" w:hanging="544"/>
      </w:pPr>
      <w:rPr>
        <w:rFonts w:hint="default"/>
        <w:lang w:val="tr-TR" w:eastAsia="en-US" w:bidi="ar-SA"/>
      </w:rPr>
    </w:lvl>
    <w:lvl w:ilvl="7" w:tplc="2F30C580">
      <w:numFmt w:val="bullet"/>
      <w:lvlText w:val="•"/>
      <w:lvlJc w:val="left"/>
      <w:pPr>
        <w:ind w:left="7344" w:hanging="544"/>
      </w:pPr>
      <w:rPr>
        <w:rFonts w:hint="default"/>
        <w:lang w:val="tr-TR" w:eastAsia="en-US" w:bidi="ar-SA"/>
      </w:rPr>
    </w:lvl>
    <w:lvl w:ilvl="8" w:tplc="33BE6920">
      <w:numFmt w:val="bullet"/>
      <w:lvlText w:val="•"/>
      <w:lvlJc w:val="left"/>
      <w:pPr>
        <w:ind w:left="8376" w:hanging="544"/>
      </w:pPr>
      <w:rPr>
        <w:rFonts w:hint="default"/>
        <w:lang w:val="tr-TR" w:eastAsia="en-US" w:bidi="ar-SA"/>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A6"/>
    <w:rsid w:val="000054A6"/>
    <w:rsid w:val="00032A67"/>
    <w:rsid w:val="000A1A16"/>
    <w:rsid w:val="000E7154"/>
    <w:rsid w:val="004617D1"/>
    <w:rsid w:val="004C2560"/>
    <w:rsid w:val="004D52DF"/>
    <w:rsid w:val="005764B7"/>
    <w:rsid w:val="00616A8E"/>
    <w:rsid w:val="006E1E2E"/>
    <w:rsid w:val="00836013"/>
    <w:rsid w:val="00887275"/>
    <w:rsid w:val="009539F7"/>
    <w:rsid w:val="009A7642"/>
    <w:rsid w:val="00A67E53"/>
    <w:rsid w:val="00B4504F"/>
    <w:rsid w:val="00C153FD"/>
    <w:rsid w:val="00C742E4"/>
    <w:rsid w:val="00C919F7"/>
    <w:rsid w:val="00C93461"/>
    <w:rsid w:val="00CD14D6"/>
    <w:rsid w:val="00D062C5"/>
    <w:rsid w:val="00D538ED"/>
    <w:rsid w:val="00DB3EA9"/>
    <w:rsid w:val="00E60693"/>
    <w:rsid w:val="00E97746"/>
    <w:rsid w:val="00EE57F0"/>
    <w:rsid w:val="00FE1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6EEFF"/>
  <w15:docId w15:val="{1C326911-0961-4FAC-8837-5A022D9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13"/>
    <w:rPr>
      <w:rFonts w:ascii="Times New Roman" w:eastAsia="Times New Roman" w:hAnsi="Times New Roman" w:cs="Times New Roman"/>
      <w:lang w:val="tr-TR"/>
    </w:rPr>
  </w:style>
  <w:style w:type="paragraph" w:styleId="Balk1">
    <w:name w:val="heading 1"/>
    <w:basedOn w:val="Normal"/>
    <w:uiPriority w:val="9"/>
    <w:qFormat/>
    <w:pPr>
      <w:spacing w:before="90"/>
      <w:ind w:left="241" w:right="1218"/>
      <w:outlineLvl w:val="0"/>
    </w:pPr>
    <w:rPr>
      <w:b/>
      <w:bCs/>
      <w:sz w:val="24"/>
      <w:szCs w:val="24"/>
    </w:rPr>
  </w:style>
  <w:style w:type="paragraph" w:styleId="Balk4">
    <w:name w:val="heading 4"/>
    <w:basedOn w:val="Normal"/>
    <w:next w:val="Normal"/>
    <w:link w:val="Balk4Char"/>
    <w:uiPriority w:val="9"/>
    <w:semiHidden/>
    <w:unhideWhenUsed/>
    <w:qFormat/>
    <w:rsid w:val="006E1E2E"/>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6E1E2E"/>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00" w:hanging="260"/>
    </w:pPr>
  </w:style>
  <w:style w:type="paragraph" w:customStyle="1" w:styleId="TableParagraph">
    <w:name w:val="Table Paragraph"/>
    <w:basedOn w:val="Normal"/>
    <w:uiPriority w:val="1"/>
    <w:qFormat/>
    <w:pPr>
      <w:spacing w:before="67"/>
      <w:ind w:left="106"/>
    </w:pPr>
  </w:style>
  <w:style w:type="character" w:customStyle="1" w:styleId="Balk4Char">
    <w:name w:val="Başlık 4 Char"/>
    <w:basedOn w:val="VarsaylanParagrafYazTipi"/>
    <w:link w:val="Balk4"/>
    <w:uiPriority w:val="9"/>
    <w:semiHidden/>
    <w:rsid w:val="006E1E2E"/>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semiHidden/>
    <w:rsid w:val="006E1E2E"/>
    <w:rPr>
      <w:rFonts w:asciiTheme="majorHAnsi" w:eastAsiaTheme="majorEastAsia" w:hAnsiTheme="majorHAnsi" w:cstheme="majorBidi"/>
      <w:color w:val="365F91" w:themeColor="accent1" w:themeShade="BF"/>
      <w:lang w:val="tr-TR"/>
    </w:rPr>
  </w:style>
  <w:style w:type="paragraph" w:styleId="stBilgi">
    <w:name w:val="header"/>
    <w:basedOn w:val="Normal"/>
    <w:link w:val="stBilgiChar"/>
    <w:uiPriority w:val="99"/>
    <w:unhideWhenUsed/>
    <w:rsid w:val="00E60693"/>
    <w:pPr>
      <w:tabs>
        <w:tab w:val="center" w:pos="4536"/>
        <w:tab w:val="right" w:pos="9072"/>
      </w:tabs>
    </w:pPr>
  </w:style>
  <w:style w:type="character" w:customStyle="1" w:styleId="stBilgiChar">
    <w:name w:val="Üst Bilgi Char"/>
    <w:basedOn w:val="VarsaylanParagrafYazTipi"/>
    <w:link w:val="stBilgi"/>
    <w:uiPriority w:val="99"/>
    <w:rsid w:val="00E60693"/>
    <w:rPr>
      <w:rFonts w:ascii="Times New Roman" w:eastAsia="Times New Roman" w:hAnsi="Times New Roman" w:cs="Times New Roman"/>
      <w:lang w:val="tr-TR"/>
    </w:rPr>
  </w:style>
  <w:style w:type="paragraph" w:styleId="AltBilgi">
    <w:name w:val="footer"/>
    <w:basedOn w:val="Normal"/>
    <w:link w:val="AltBilgiChar"/>
    <w:uiPriority w:val="99"/>
    <w:unhideWhenUsed/>
    <w:rsid w:val="00E60693"/>
    <w:pPr>
      <w:tabs>
        <w:tab w:val="center" w:pos="4536"/>
        <w:tab w:val="right" w:pos="9072"/>
      </w:tabs>
    </w:pPr>
  </w:style>
  <w:style w:type="character" w:customStyle="1" w:styleId="AltBilgiChar">
    <w:name w:val="Alt Bilgi Char"/>
    <w:basedOn w:val="VarsaylanParagrafYazTipi"/>
    <w:link w:val="AltBilgi"/>
    <w:uiPriority w:val="99"/>
    <w:rsid w:val="00E6069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A3A8-86A1-4A91-A591-7235A4AA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1241</Words>
  <Characters>7077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ZAFER SAK</cp:lastModifiedBy>
  <cp:revision>6</cp:revision>
  <dcterms:created xsi:type="dcterms:W3CDTF">2021-09-13T07:46:00Z</dcterms:created>
  <dcterms:modified xsi:type="dcterms:W3CDTF">2021-09-13T08:18:00Z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2010</vt:lpwstr>
  </property>
  <property fmtid="{D5CDD505-2E9C-101B-9397-08002B2CF9AE}" pid="4" name="LastSaved">
    <vt:filetime>2021-09-02T00:00:00Z</vt:filetime>
  </property>
</Properties>
</file>